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B2348" w14:textId="77777777" w:rsidR="000D5124" w:rsidRDefault="000D5124" w:rsidP="000D5124">
      <w:pPr>
        <w:pStyle w:val="Heading1"/>
        <w:numPr>
          <w:ilvl w:val="0"/>
          <w:numId w:val="3"/>
        </w:numPr>
        <w:tabs>
          <w:tab w:val="num" w:pos="1712"/>
        </w:tabs>
        <w:ind w:left="1712" w:hanging="720"/>
        <w:rPr>
          <w:sz w:val="28"/>
          <w:szCs w:val="28"/>
        </w:rPr>
      </w:pPr>
      <w:bookmarkStart w:id="0" w:name="_Toc143175749"/>
      <w:bookmarkStart w:id="1" w:name="_Toc144973261"/>
      <w:r>
        <w:rPr>
          <w:noProof/>
          <w:lang w:eastAsia="en-GB"/>
        </w:rPr>
        <mc:AlternateContent>
          <mc:Choice Requires="wps">
            <w:drawing>
              <wp:anchor distT="0" distB="0" distL="114300" distR="114300" simplePos="0" relativeHeight="251658240" behindDoc="0" locked="0" layoutInCell="1" allowOverlap="1" wp14:anchorId="6FCB9ABA" wp14:editId="70FBCCE6">
                <wp:simplePos x="0" y="0"/>
                <wp:positionH relativeFrom="column">
                  <wp:posOffset>-408305</wp:posOffset>
                </wp:positionH>
                <wp:positionV relativeFrom="paragraph">
                  <wp:posOffset>-507365</wp:posOffset>
                </wp:positionV>
                <wp:extent cx="6690995" cy="9547225"/>
                <wp:effectExtent l="38100" t="38100" r="33655" b="34925"/>
                <wp:wrapNone/>
                <wp:docPr id="1" name="Text Box 1"/>
                <wp:cNvGraphicFramePr/>
                <a:graphic xmlns:a="http://schemas.openxmlformats.org/drawingml/2006/main">
                  <a:graphicData uri="http://schemas.microsoft.com/office/word/2010/wordprocessingShape">
                    <wps:wsp>
                      <wps:cNvSpPr txBox="1"/>
                      <wps:spPr>
                        <a:xfrm>
                          <a:off x="0" y="0"/>
                          <a:ext cx="6690995" cy="9547225"/>
                        </a:xfrm>
                        <a:prstGeom prst="rect">
                          <a:avLst/>
                        </a:prstGeom>
                        <a:solidFill>
                          <a:schemeClr val="lt1"/>
                        </a:solidFill>
                        <a:ln w="7620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598FF984" w14:textId="77777777" w:rsidR="000D5124" w:rsidRDefault="000D5124" w:rsidP="000D5124">
                            <w:pPr>
                              <w:jc w:val="center"/>
                            </w:pPr>
                          </w:p>
                          <w:p w14:paraId="036411B3" w14:textId="77777777" w:rsidR="000D5124" w:rsidRDefault="000D5124" w:rsidP="000D5124">
                            <w:pPr>
                              <w:jc w:val="center"/>
                            </w:pPr>
                          </w:p>
                          <w:p w14:paraId="3107C437" w14:textId="77777777" w:rsidR="000D5124" w:rsidRDefault="000D5124" w:rsidP="000D5124">
                            <w:pPr>
                              <w:jc w:val="center"/>
                            </w:pPr>
                            <w:r>
                              <w:rPr>
                                <w:noProof/>
                                <w:lang w:eastAsia="en-GB"/>
                              </w:rPr>
                              <w:drawing>
                                <wp:inline distT="0" distB="0" distL="0" distR="0" wp14:anchorId="4508BB5D" wp14:editId="7B08B8EC">
                                  <wp:extent cx="2600696" cy="157507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602417" cy="1576112"/>
                                          </a:xfrm>
                                          <a:prstGeom prst="rect">
                                            <a:avLst/>
                                          </a:prstGeom>
                                        </pic:spPr>
                                      </pic:pic>
                                    </a:graphicData>
                                  </a:graphic>
                                </wp:inline>
                              </w:drawing>
                            </w:r>
                          </w:p>
                          <w:p w14:paraId="11FF30B3" w14:textId="60B05BD3" w:rsidR="000D5124" w:rsidRDefault="002E115B" w:rsidP="000D5124">
                            <w:pPr>
                              <w:rPr>
                                <w:rFonts w:ascii="Gill Sans MT" w:hAnsi="Gill Sans MT"/>
                                <w:sz w:val="72"/>
                                <w:szCs w:val="72"/>
                              </w:rPr>
                            </w:pPr>
                            <w:r>
                              <w:rPr>
                                <w:noProof/>
                              </w:rPr>
                              <w:t xml:space="preserve">                                                                                  </w:t>
                            </w:r>
                            <w:r>
                              <w:rPr>
                                <w:noProof/>
                              </w:rPr>
                              <w:drawing>
                                <wp:inline distT="0" distB="0" distL="0" distR="0" wp14:anchorId="12F25F51" wp14:editId="5DBE47FB">
                                  <wp:extent cx="1348740" cy="1350010"/>
                                  <wp:effectExtent l="0" t="0" r="3810" b="2540"/>
                                  <wp:docPr id="164761580" name="Picture 164761580" descr="A circle with hands making a heart with a book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61580" name="Picture 164761580" descr="A circle with hands making a heart with a book and a cross&#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8740" cy="1350010"/>
                                          </a:xfrm>
                                          <a:prstGeom prst="rect">
                                            <a:avLst/>
                                          </a:prstGeom>
                                          <a:noFill/>
                                          <a:ln>
                                            <a:noFill/>
                                          </a:ln>
                                        </pic:spPr>
                                      </pic:pic>
                                    </a:graphicData>
                                  </a:graphic>
                                </wp:inline>
                              </w:drawing>
                            </w:r>
                          </w:p>
                          <w:p w14:paraId="7DC6FA4B" w14:textId="77777777" w:rsidR="002A07A0" w:rsidRPr="00B74003" w:rsidRDefault="002A07A0" w:rsidP="000D5124">
                            <w:pPr>
                              <w:rPr>
                                <w:rFonts w:ascii="Gill Sans MT" w:hAnsi="Gill Sans MT"/>
                                <w:sz w:val="72"/>
                                <w:szCs w:val="72"/>
                              </w:rPr>
                            </w:pPr>
                          </w:p>
                          <w:p w14:paraId="05FBF7C8" w14:textId="3D6D2BEC" w:rsidR="000D5124" w:rsidRPr="005A7713" w:rsidRDefault="000D5124" w:rsidP="000D5124">
                            <w:pPr>
                              <w:jc w:val="center"/>
                              <w:rPr>
                                <w:rFonts w:ascii="Arial" w:hAnsi="Arial" w:cs="Arial"/>
                                <w:sz w:val="72"/>
                                <w:szCs w:val="72"/>
                              </w:rPr>
                            </w:pPr>
                            <w:r w:rsidRPr="005A7713">
                              <w:rPr>
                                <w:rFonts w:ascii="Arial" w:hAnsi="Arial" w:cs="Arial"/>
                                <w:sz w:val="72"/>
                                <w:szCs w:val="72"/>
                              </w:rPr>
                              <w:t xml:space="preserve">Special Educational Needs </w:t>
                            </w:r>
                            <w:r w:rsidR="00010127" w:rsidRPr="005A7713">
                              <w:rPr>
                                <w:rFonts w:ascii="Arial" w:hAnsi="Arial" w:cs="Arial"/>
                                <w:sz w:val="72"/>
                                <w:szCs w:val="72"/>
                              </w:rPr>
                              <w:t xml:space="preserve">Information </w:t>
                            </w:r>
                            <w:r w:rsidRPr="005A7713">
                              <w:rPr>
                                <w:rFonts w:ascii="Arial" w:hAnsi="Arial" w:cs="Arial"/>
                                <w:sz w:val="72"/>
                                <w:szCs w:val="72"/>
                              </w:rPr>
                              <w:t xml:space="preserve">Report </w:t>
                            </w:r>
                            <w:r w:rsidR="002E115B" w:rsidRPr="005A7713">
                              <w:rPr>
                                <w:rFonts w:ascii="Arial" w:hAnsi="Arial" w:cs="Arial"/>
                                <w:sz w:val="72"/>
                                <w:szCs w:val="72"/>
                              </w:rPr>
                              <w:t xml:space="preserve"> </w:t>
                            </w:r>
                          </w:p>
                          <w:p w14:paraId="2E5D6257" w14:textId="77777777" w:rsidR="000D5124" w:rsidRPr="005A7713" w:rsidRDefault="000D5124" w:rsidP="000D5124">
                            <w:pPr>
                              <w:jc w:val="center"/>
                              <w:rPr>
                                <w:rFonts w:ascii="Arial" w:hAnsi="Arial" w:cs="Arial"/>
                                <w:sz w:val="72"/>
                                <w:szCs w:val="72"/>
                              </w:rPr>
                            </w:pPr>
                          </w:p>
                          <w:p w14:paraId="4F925D4D" w14:textId="77777777" w:rsidR="000D5124" w:rsidRPr="005A7713" w:rsidRDefault="000D5124" w:rsidP="000D5124">
                            <w:pPr>
                              <w:jc w:val="center"/>
                              <w:rPr>
                                <w:rFonts w:ascii="Arial" w:hAnsi="Arial" w:cs="Arial"/>
                                <w:color w:val="B8569C"/>
                                <w:sz w:val="48"/>
                                <w:szCs w:val="48"/>
                              </w:rPr>
                            </w:pPr>
                            <w:r w:rsidRPr="005A7713">
                              <w:rPr>
                                <w:rFonts w:ascii="Arial" w:hAnsi="Arial" w:cs="Arial"/>
                                <w:noProof/>
                                <w:color w:val="B8569C"/>
                                <w:sz w:val="48"/>
                                <w:szCs w:val="48"/>
                              </w:rPr>
                              <w:t>Our vision is to enable all to flourish.</w:t>
                            </w:r>
                          </w:p>
                          <w:p w14:paraId="3D122791" w14:textId="77777777" w:rsidR="000D5124" w:rsidRPr="00B74003" w:rsidRDefault="000D5124" w:rsidP="000D5124">
                            <w:pPr>
                              <w:jc w:val="center"/>
                              <w:rPr>
                                <w:rFonts w:ascii="Gill Sans MT" w:hAnsi="Gill Sans MT"/>
                                <w:sz w:val="72"/>
                                <w:szCs w:val="72"/>
                              </w:rPr>
                            </w:pPr>
                          </w:p>
                          <w:p w14:paraId="031CAD8C" w14:textId="77777777" w:rsidR="000D5124" w:rsidRPr="00B74003" w:rsidRDefault="000D5124" w:rsidP="000D5124">
                            <w:pPr>
                              <w:rPr>
                                <w:rFonts w:ascii="Gill Sans MT" w:hAnsi="Gill Sans MT"/>
                                <w:spacing w:val="-1"/>
                                <w:lang w:val="en-US"/>
                              </w:rPr>
                            </w:pPr>
                          </w:p>
                          <w:p w14:paraId="7E3A908C" w14:textId="0ED8D018" w:rsidR="000D5124" w:rsidRPr="005A7713" w:rsidRDefault="000D5124" w:rsidP="000D5124">
                            <w:pPr>
                              <w:rPr>
                                <w:rFonts w:ascii="Arial" w:hAnsi="Arial" w:cs="Arial"/>
                                <w:lang w:val="en-US"/>
                              </w:rPr>
                            </w:pPr>
                            <w:r w:rsidRPr="005A7713">
                              <w:rPr>
                                <w:rFonts w:ascii="Arial" w:hAnsi="Arial" w:cs="Arial"/>
                                <w:spacing w:val="-1"/>
                                <w:lang w:val="en-US"/>
                              </w:rPr>
                              <w:t>S</w:t>
                            </w:r>
                            <w:r w:rsidRPr="005A7713">
                              <w:rPr>
                                <w:rFonts w:ascii="Arial" w:hAnsi="Arial" w:cs="Arial"/>
                                <w:lang w:val="en-US"/>
                              </w:rPr>
                              <w:t>tatus</w:t>
                            </w:r>
                            <w:r w:rsidRPr="005A7713">
                              <w:rPr>
                                <w:rFonts w:ascii="Arial" w:hAnsi="Arial" w:cs="Arial"/>
                                <w:spacing w:val="-6"/>
                                <w:lang w:val="en-US"/>
                              </w:rPr>
                              <w:t xml:space="preserve"> </w:t>
                            </w:r>
                            <w:r w:rsidRPr="005A7713">
                              <w:rPr>
                                <w:rFonts w:ascii="Arial" w:hAnsi="Arial" w:cs="Arial"/>
                                <w:lang w:val="en-US"/>
                              </w:rPr>
                              <w:t>and review</w:t>
                            </w:r>
                            <w:r w:rsidRPr="005A7713">
                              <w:rPr>
                                <w:rFonts w:ascii="Arial" w:hAnsi="Arial" w:cs="Arial"/>
                                <w:spacing w:val="-7"/>
                                <w:lang w:val="en-US"/>
                              </w:rPr>
                              <w:t xml:space="preserve"> </w:t>
                            </w:r>
                            <w:r w:rsidRPr="005A7713">
                              <w:rPr>
                                <w:rFonts w:ascii="Arial" w:hAnsi="Arial" w:cs="Arial"/>
                                <w:spacing w:val="3"/>
                                <w:lang w:val="en-US"/>
                              </w:rPr>
                              <w:t>c</w:t>
                            </w:r>
                            <w:r w:rsidRPr="005A7713">
                              <w:rPr>
                                <w:rFonts w:ascii="Arial" w:hAnsi="Arial" w:cs="Arial"/>
                                <w:spacing w:val="-1"/>
                                <w:lang w:val="en-US"/>
                              </w:rPr>
                              <w:t>y</w:t>
                            </w:r>
                            <w:r w:rsidRPr="005A7713">
                              <w:rPr>
                                <w:rFonts w:ascii="Arial" w:hAnsi="Arial" w:cs="Arial"/>
                                <w:spacing w:val="1"/>
                                <w:lang w:val="en-US"/>
                              </w:rPr>
                              <w:t>c</w:t>
                            </w:r>
                            <w:r w:rsidRPr="005A7713">
                              <w:rPr>
                                <w:rFonts w:ascii="Arial" w:hAnsi="Arial" w:cs="Arial"/>
                                <w:spacing w:val="-1"/>
                                <w:lang w:val="en-US"/>
                              </w:rPr>
                              <w:t>l</w:t>
                            </w:r>
                            <w:r w:rsidRPr="005A7713">
                              <w:rPr>
                                <w:rFonts w:ascii="Arial" w:hAnsi="Arial" w:cs="Arial"/>
                                <w:lang w:val="en-US"/>
                              </w:rPr>
                              <w:t>e:</w:t>
                            </w:r>
                            <w:r w:rsidRPr="005A7713">
                              <w:rPr>
                                <w:rFonts w:ascii="Arial" w:hAnsi="Arial" w:cs="Arial"/>
                                <w:lang w:val="en-US"/>
                              </w:rPr>
                              <w:tab/>
                            </w:r>
                            <w:r w:rsidRPr="005A7713">
                              <w:rPr>
                                <w:rFonts w:ascii="Arial" w:hAnsi="Arial" w:cs="Arial"/>
                                <w:lang w:val="en-US"/>
                              </w:rPr>
                              <w:tab/>
                              <w:t>Statutory</w:t>
                            </w:r>
                          </w:p>
                          <w:p w14:paraId="27C85003" w14:textId="24CDBB2C" w:rsidR="000D5124" w:rsidRPr="005A7713" w:rsidRDefault="000D5124" w:rsidP="000D5124">
                            <w:pPr>
                              <w:rPr>
                                <w:rFonts w:ascii="Arial" w:hAnsi="Arial" w:cs="Arial"/>
                                <w:lang w:val="en-US"/>
                              </w:rPr>
                            </w:pPr>
                            <w:r w:rsidRPr="005A7713">
                              <w:rPr>
                                <w:rFonts w:ascii="Arial" w:hAnsi="Arial" w:cs="Arial"/>
                                <w:lang w:val="en-US"/>
                              </w:rPr>
                              <w:t>Responsible group:</w:t>
                            </w:r>
                            <w:r w:rsidRPr="005A7713">
                              <w:rPr>
                                <w:rFonts w:ascii="Arial" w:hAnsi="Arial" w:cs="Arial"/>
                                <w:lang w:val="en-US"/>
                              </w:rPr>
                              <w:tab/>
                            </w:r>
                            <w:r w:rsidRPr="005A7713">
                              <w:rPr>
                                <w:rFonts w:ascii="Arial" w:hAnsi="Arial" w:cs="Arial"/>
                                <w:lang w:val="en-US"/>
                              </w:rPr>
                              <w:tab/>
                            </w:r>
                            <w:r w:rsidRPr="005A7713">
                              <w:rPr>
                                <w:rFonts w:ascii="Arial" w:hAnsi="Arial" w:cs="Arial"/>
                                <w:lang w:val="en-US"/>
                              </w:rPr>
                              <w:tab/>
                            </w:r>
                            <w:r w:rsidR="00D754C3" w:rsidRPr="005A7713">
                              <w:rPr>
                                <w:rFonts w:ascii="Arial" w:hAnsi="Arial" w:cs="Arial"/>
                                <w:lang w:val="en-US"/>
                              </w:rPr>
                              <w:t>Hardwicke Parochial Primary Academy</w:t>
                            </w:r>
                            <w:r w:rsidRPr="005A7713">
                              <w:rPr>
                                <w:rFonts w:ascii="Arial" w:hAnsi="Arial" w:cs="Arial"/>
                                <w:lang w:val="en-US"/>
                              </w:rPr>
                              <w:tab/>
                            </w:r>
                            <w:r w:rsidRPr="005A7713">
                              <w:rPr>
                                <w:rFonts w:ascii="Arial" w:hAnsi="Arial" w:cs="Arial"/>
                                <w:lang w:val="en-US"/>
                              </w:rPr>
                              <w:tab/>
                            </w:r>
                          </w:p>
                          <w:p w14:paraId="4AB244F4" w14:textId="0A0B4284" w:rsidR="000D5124" w:rsidRPr="005A7713" w:rsidRDefault="000D5124" w:rsidP="000D5124">
                            <w:pPr>
                              <w:rPr>
                                <w:rFonts w:ascii="Arial" w:hAnsi="Arial" w:cs="Arial"/>
                                <w:lang w:val="en-US"/>
                              </w:rPr>
                            </w:pPr>
                            <w:r w:rsidRPr="005A7713">
                              <w:rPr>
                                <w:rFonts w:ascii="Arial" w:hAnsi="Arial" w:cs="Arial"/>
                                <w:spacing w:val="-1"/>
                                <w:lang w:val="en-US"/>
                              </w:rPr>
                              <w:t>N</w:t>
                            </w:r>
                            <w:r w:rsidRPr="005A7713">
                              <w:rPr>
                                <w:rFonts w:ascii="Arial" w:hAnsi="Arial" w:cs="Arial"/>
                                <w:lang w:val="en-US"/>
                              </w:rPr>
                              <w:t>ext</w:t>
                            </w:r>
                            <w:r w:rsidRPr="005A7713">
                              <w:rPr>
                                <w:rFonts w:ascii="Arial" w:hAnsi="Arial" w:cs="Arial"/>
                                <w:spacing w:val="-4"/>
                                <w:lang w:val="en-US"/>
                              </w:rPr>
                              <w:t xml:space="preserve"> </w:t>
                            </w:r>
                            <w:r w:rsidRPr="005A7713">
                              <w:rPr>
                                <w:rFonts w:ascii="Arial" w:hAnsi="Arial" w:cs="Arial"/>
                                <w:spacing w:val="1"/>
                                <w:lang w:val="en-US"/>
                              </w:rPr>
                              <w:t>R</w:t>
                            </w:r>
                            <w:r w:rsidRPr="005A7713">
                              <w:rPr>
                                <w:rFonts w:ascii="Arial" w:hAnsi="Arial" w:cs="Arial"/>
                                <w:lang w:val="en-US"/>
                              </w:rPr>
                              <w:t>eview</w:t>
                            </w:r>
                            <w:r w:rsidRPr="005A7713">
                              <w:rPr>
                                <w:rFonts w:ascii="Arial" w:hAnsi="Arial" w:cs="Arial"/>
                                <w:spacing w:val="-7"/>
                                <w:lang w:val="en-US"/>
                              </w:rPr>
                              <w:t xml:space="preserve"> </w:t>
                            </w:r>
                            <w:r w:rsidRPr="005A7713">
                              <w:rPr>
                                <w:rFonts w:ascii="Arial" w:hAnsi="Arial" w:cs="Arial"/>
                                <w:spacing w:val="1"/>
                                <w:lang w:val="en-US"/>
                              </w:rPr>
                              <w:t>D</w:t>
                            </w:r>
                            <w:r w:rsidRPr="005A7713">
                              <w:rPr>
                                <w:rFonts w:ascii="Arial" w:hAnsi="Arial" w:cs="Arial"/>
                                <w:lang w:val="en-US"/>
                              </w:rPr>
                              <w:t>ate:</w:t>
                            </w:r>
                            <w:r w:rsidRPr="005A7713">
                              <w:rPr>
                                <w:rFonts w:ascii="Arial" w:hAnsi="Arial" w:cs="Arial"/>
                                <w:lang w:val="en-US"/>
                              </w:rPr>
                              <w:tab/>
                            </w:r>
                            <w:r w:rsidRPr="005A7713">
                              <w:rPr>
                                <w:rFonts w:ascii="Arial" w:hAnsi="Arial" w:cs="Arial"/>
                                <w:lang w:val="en-US"/>
                              </w:rPr>
                              <w:tab/>
                            </w:r>
                            <w:r w:rsidRPr="005A7713">
                              <w:rPr>
                                <w:rFonts w:ascii="Arial" w:hAnsi="Arial" w:cs="Arial"/>
                                <w:lang w:val="en-US"/>
                              </w:rPr>
                              <w:tab/>
                            </w:r>
                            <w:r w:rsidR="005F15A4">
                              <w:rPr>
                                <w:rFonts w:ascii="Arial" w:hAnsi="Arial" w:cs="Arial"/>
                                <w:lang w:val="en-US"/>
                              </w:rPr>
                              <w:t>September</w:t>
                            </w:r>
                            <w:r w:rsidRPr="005A7713">
                              <w:rPr>
                                <w:rFonts w:ascii="Arial" w:hAnsi="Arial" w:cs="Arial"/>
                                <w:lang w:val="en-US"/>
                              </w:rPr>
                              <w:t xml:space="preserve"> 202</w:t>
                            </w:r>
                            <w:r w:rsidR="005F15A4">
                              <w:rPr>
                                <w:rFonts w:ascii="Arial" w:hAnsi="Arial" w:cs="Arial"/>
                                <w:lang w:val="en-US"/>
                              </w:rPr>
                              <w:t>6</w:t>
                            </w:r>
                          </w:p>
                          <w:p w14:paraId="340C1185" w14:textId="77777777" w:rsidR="000D5124" w:rsidRPr="00491DCC" w:rsidRDefault="000D5124" w:rsidP="000D5124">
                            <w:pPr>
                              <w:rPr>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CB9ABA" id="_x0000_t202" coordsize="21600,21600" o:spt="202" path="m,l,21600r21600,l21600,xe">
                <v:stroke joinstyle="miter"/>
                <v:path gradientshapeok="t" o:connecttype="rect"/>
              </v:shapetype>
              <v:shape id="Text Box 1" o:spid="_x0000_s1026" type="#_x0000_t202" style="position:absolute;left:0;text-align:left;margin-left:-32.15pt;margin-top:-39.95pt;width:526.85pt;height:751.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" fillcolor="white [3201]" strokecolor="#7030a0" strokeweight="6pt">
                <v:textbox>
                  <w:txbxContent>
                    <w:p w14:paraId="598FF984" w14:textId="77777777" w:rsidR="000D5124" w:rsidRDefault="000D5124" w:rsidP="000D5124">
                      <w:pPr>
                        <w:jc w:val="center"/>
                      </w:pPr>
                    </w:p>
                    <w:p w14:paraId="036411B3" w14:textId="77777777" w:rsidR="000D5124" w:rsidRDefault="000D5124" w:rsidP="000D5124">
                      <w:pPr>
                        <w:jc w:val="center"/>
                      </w:pPr>
                    </w:p>
                    <w:p w14:paraId="3107C437" w14:textId="77777777" w:rsidR="000D5124" w:rsidRDefault="000D5124" w:rsidP="000D5124">
                      <w:pPr>
                        <w:jc w:val="center"/>
                      </w:pPr>
                      <w:r>
                        <w:rPr>
                          <w:noProof/>
                          <w:lang w:eastAsia="en-GB"/>
                        </w:rPr>
                        <w:drawing>
                          <wp:inline distT="0" distB="0" distL="0" distR="0" wp14:anchorId="4508BB5D" wp14:editId="7B08B8EC">
                            <wp:extent cx="2600696" cy="157507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602417" cy="1576112"/>
                                    </a:xfrm>
                                    <a:prstGeom prst="rect">
                                      <a:avLst/>
                                    </a:prstGeom>
                                  </pic:spPr>
                                </pic:pic>
                              </a:graphicData>
                            </a:graphic>
                          </wp:inline>
                        </w:drawing>
                      </w:r>
                    </w:p>
                    <w:p w14:paraId="11FF30B3" w14:textId="60B05BD3" w:rsidR="000D5124" w:rsidRDefault="002E115B" w:rsidP="000D5124">
                      <w:pPr>
                        <w:rPr>
                          <w:rFonts w:ascii="Gill Sans MT" w:hAnsi="Gill Sans MT"/>
                          <w:sz w:val="72"/>
                          <w:szCs w:val="72"/>
                        </w:rPr>
                      </w:pPr>
                      <w:r>
                        <w:rPr>
                          <w:noProof/>
                        </w:rPr>
                        <w:t xml:space="preserve">                                                                                  </w:t>
                      </w:r>
                      <w:r>
                        <w:rPr>
                          <w:noProof/>
                        </w:rPr>
                        <w:drawing>
                          <wp:inline distT="0" distB="0" distL="0" distR="0" wp14:anchorId="12F25F51" wp14:editId="5DBE47FB">
                            <wp:extent cx="1348740" cy="1350010"/>
                            <wp:effectExtent l="0" t="0" r="3810" b="2540"/>
                            <wp:docPr id="164761580" name="Picture 164761580" descr="A circle with hands making a heart with a book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61580" name="Picture 164761580" descr="A circle with hands making a heart with a book and a cross&#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8740" cy="1350010"/>
                                    </a:xfrm>
                                    <a:prstGeom prst="rect">
                                      <a:avLst/>
                                    </a:prstGeom>
                                    <a:noFill/>
                                    <a:ln>
                                      <a:noFill/>
                                    </a:ln>
                                  </pic:spPr>
                                </pic:pic>
                              </a:graphicData>
                            </a:graphic>
                          </wp:inline>
                        </w:drawing>
                      </w:r>
                    </w:p>
                    <w:p w14:paraId="7DC6FA4B" w14:textId="77777777" w:rsidR="002A07A0" w:rsidRPr="00B74003" w:rsidRDefault="002A07A0" w:rsidP="000D5124">
                      <w:pPr>
                        <w:rPr>
                          <w:rFonts w:ascii="Gill Sans MT" w:hAnsi="Gill Sans MT"/>
                          <w:sz w:val="72"/>
                          <w:szCs w:val="72"/>
                        </w:rPr>
                      </w:pPr>
                    </w:p>
                    <w:p w14:paraId="05FBF7C8" w14:textId="3D6D2BEC" w:rsidR="000D5124" w:rsidRPr="005A7713" w:rsidRDefault="000D5124" w:rsidP="000D5124">
                      <w:pPr>
                        <w:jc w:val="center"/>
                        <w:rPr>
                          <w:rFonts w:ascii="Arial" w:hAnsi="Arial" w:cs="Arial"/>
                          <w:sz w:val="72"/>
                          <w:szCs w:val="72"/>
                        </w:rPr>
                      </w:pPr>
                      <w:r w:rsidRPr="005A7713">
                        <w:rPr>
                          <w:rFonts w:ascii="Arial" w:hAnsi="Arial" w:cs="Arial"/>
                          <w:sz w:val="72"/>
                          <w:szCs w:val="72"/>
                        </w:rPr>
                        <w:t xml:space="preserve">Special Educational Needs </w:t>
                      </w:r>
                      <w:r w:rsidR="00010127" w:rsidRPr="005A7713">
                        <w:rPr>
                          <w:rFonts w:ascii="Arial" w:hAnsi="Arial" w:cs="Arial"/>
                          <w:sz w:val="72"/>
                          <w:szCs w:val="72"/>
                        </w:rPr>
                        <w:t xml:space="preserve">Information </w:t>
                      </w:r>
                      <w:r w:rsidRPr="005A7713">
                        <w:rPr>
                          <w:rFonts w:ascii="Arial" w:hAnsi="Arial" w:cs="Arial"/>
                          <w:sz w:val="72"/>
                          <w:szCs w:val="72"/>
                        </w:rPr>
                        <w:t xml:space="preserve">Report </w:t>
                      </w:r>
                      <w:r w:rsidR="002E115B" w:rsidRPr="005A7713">
                        <w:rPr>
                          <w:rFonts w:ascii="Arial" w:hAnsi="Arial" w:cs="Arial"/>
                          <w:sz w:val="72"/>
                          <w:szCs w:val="72"/>
                        </w:rPr>
                        <w:t xml:space="preserve"> </w:t>
                      </w:r>
                    </w:p>
                    <w:p w14:paraId="2E5D6257" w14:textId="77777777" w:rsidR="000D5124" w:rsidRPr="005A7713" w:rsidRDefault="000D5124" w:rsidP="000D5124">
                      <w:pPr>
                        <w:jc w:val="center"/>
                        <w:rPr>
                          <w:rFonts w:ascii="Arial" w:hAnsi="Arial" w:cs="Arial"/>
                          <w:sz w:val="72"/>
                          <w:szCs w:val="72"/>
                        </w:rPr>
                      </w:pPr>
                    </w:p>
                    <w:p w14:paraId="4F925D4D" w14:textId="77777777" w:rsidR="000D5124" w:rsidRPr="005A7713" w:rsidRDefault="000D5124" w:rsidP="000D5124">
                      <w:pPr>
                        <w:jc w:val="center"/>
                        <w:rPr>
                          <w:rFonts w:ascii="Arial" w:hAnsi="Arial" w:cs="Arial"/>
                          <w:color w:val="B8569C"/>
                          <w:sz w:val="48"/>
                          <w:szCs w:val="48"/>
                        </w:rPr>
                      </w:pPr>
                      <w:r w:rsidRPr="005A7713">
                        <w:rPr>
                          <w:rFonts w:ascii="Arial" w:hAnsi="Arial" w:cs="Arial"/>
                          <w:noProof/>
                          <w:color w:val="B8569C"/>
                          <w:sz w:val="48"/>
                          <w:szCs w:val="48"/>
                        </w:rPr>
                        <w:t>Our vision is to enable all to flourish.</w:t>
                      </w:r>
                    </w:p>
                    <w:p w14:paraId="3D122791" w14:textId="77777777" w:rsidR="000D5124" w:rsidRPr="00B74003" w:rsidRDefault="000D5124" w:rsidP="000D5124">
                      <w:pPr>
                        <w:jc w:val="center"/>
                        <w:rPr>
                          <w:rFonts w:ascii="Gill Sans MT" w:hAnsi="Gill Sans MT"/>
                          <w:sz w:val="72"/>
                          <w:szCs w:val="72"/>
                        </w:rPr>
                      </w:pPr>
                    </w:p>
                    <w:p w14:paraId="031CAD8C" w14:textId="77777777" w:rsidR="000D5124" w:rsidRPr="00B74003" w:rsidRDefault="000D5124" w:rsidP="000D5124">
                      <w:pPr>
                        <w:rPr>
                          <w:rFonts w:ascii="Gill Sans MT" w:hAnsi="Gill Sans MT"/>
                          <w:spacing w:val="-1"/>
                          <w:lang w:val="en-US"/>
                        </w:rPr>
                      </w:pPr>
                    </w:p>
                    <w:p w14:paraId="7E3A908C" w14:textId="0ED8D018" w:rsidR="000D5124" w:rsidRPr="005A7713" w:rsidRDefault="000D5124" w:rsidP="000D5124">
                      <w:pPr>
                        <w:rPr>
                          <w:rFonts w:ascii="Arial" w:hAnsi="Arial" w:cs="Arial"/>
                          <w:lang w:val="en-US"/>
                        </w:rPr>
                      </w:pPr>
                      <w:r w:rsidRPr="005A7713">
                        <w:rPr>
                          <w:rFonts w:ascii="Arial" w:hAnsi="Arial" w:cs="Arial"/>
                          <w:spacing w:val="-1"/>
                          <w:lang w:val="en-US"/>
                        </w:rPr>
                        <w:t>S</w:t>
                      </w:r>
                      <w:r w:rsidRPr="005A7713">
                        <w:rPr>
                          <w:rFonts w:ascii="Arial" w:hAnsi="Arial" w:cs="Arial"/>
                          <w:lang w:val="en-US"/>
                        </w:rPr>
                        <w:t>tatus</w:t>
                      </w:r>
                      <w:r w:rsidRPr="005A7713">
                        <w:rPr>
                          <w:rFonts w:ascii="Arial" w:hAnsi="Arial" w:cs="Arial"/>
                          <w:spacing w:val="-6"/>
                          <w:lang w:val="en-US"/>
                        </w:rPr>
                        <w:t xml:space="preserve"> </w:t>
                      </w:r>
                      <w:r w:rsidRPr="005A7713">
                        <w:rPr>
                          <w:rFonts w:ascii="Arial" w:hAnsi="Arial" w:cs="Arial"/>
                          <w:lang w:val="en-US"/>
                        </w:rPr>
                        <w:t>and review</w:t>
                      </w:r>
                      <w:r w:rsidRPr="005A7713">
                        <w:rPr>
                          <w:rFonts w:ascii="Arial" w:hAnsi="Arial" w:cs="Arial"/>
                          <w:spacing w:val="-7"/>
                          <w:lang w:val="en-US"/>
                        </w:rPr>
                        <w:t xml:space="preserve"> </w:t>
                      </w:r>
                      <w:r w:rsidRPr="005A7713">
                        <w:rPr>
                          <w:rFonts w:ascii="Arial" w:hAnsi="Arial" w:cs="Arial"/>
                          <w:spacing w:val="3"/>
                          <w:lang w:val="en-US"/>
                        </w:rPr>
                        <w:t>c</w:t>
                      </w:r>
                      <w:r w:rsidRPr="005A7713">
                        <w:rPr>
                          <w:rFonts w:ascii="Arial" w:hAnsi="Arial" w:cs="Arial"/>
                          <w:spacing w:val="-1"/>
                          <w:lang w:val="en-US"/>
                        </w:rPr>
                        <w:t>y</w:t>
                      </w:r>
                      <w:r w:rsidRPr="005A7713">
                        <w:rPr>
                          <w:rFonts w:ascii="Arial" w:hAnsi="Arial" w:cs="Arial"/>
                          <w:spacing w:val="1"/>
                          <w:lang w:val="en-US"/>
                        </w:rPr>
                        <w:t>c</w:t>
                      </w:r>
                      <w:r w:rsidRPr="005A7713">
                        <w:rPr>
                          <w:rFonts w:ascii="Arial" w:hAnsi="Arial" w:cs="Arial"/>
                          <w:spacing w:val="-1"/>
                          <w:lang w:val="en-US"/>
                        </w:rPr>
                        <w:t>l</w:t>
                      </w:r>
                      <w:r w:rsidRPr="005A7713">
                        <w:rPr>
                          <w:rFonts w:ascii="Arial" w:hAnsi="Arial" w:cs="Arial"/>
                          <w:lang w:val="en-US"/>
                        </w:rPr>
                        <w:t>e:</w:t>
                      </w:r>
                      <w:r w:rsidRPr="005A7713">
                        <w:rPr>
                          <w:rFonts w:ascii="Arial" w:hAnsi="Arial" w:cs="Arial"/>
                          <w:lang w:val="en-US"/>
                        </w:rPr>
                        <w:tab/>
                      </w:r>
                      <w:r w:rsidRPr="005A7713">
                        <w:rPr>
                          <w:rFonts w:ascii="Arial" w:hAnsi="Arial" w:cs="Arial"/>
                          <w:lang w:val="en-US"/>
                        </w:rPr>
                        <w:tab/>
                        <w:t>Statutory</w:t>
                      </w:r>
                    </w:p>
                    <w:p w14:paraId="27C85003" w14:textId="24CDBB2C" w:rsidR="000D5124" w:rsidRPr="005A7713" w:rsidRDefault="000D5124" w:rsidP="000D5124">
                      <w:pPr>
                        <w:rPr>
                          <w:rFonts w:ascii="Arial" w:hAnsi="Arial" w:cs="Arial"/>
                          <w:lang w:val="en-US"/>
                        </w:rPr>
                      </w:pPr>
                      <w:r w:rsidRPr="005A7713">
                        <w:rPr>
                          <w:rFonts w:ascii="Arial" w:hAnsi="Arial" w:cs="Arial"/>
                          <w:lang w:val="en-US"/>
                        </w:rPr>
                        <w:t>Responsible group:</w:t>
                      </w:r>
                      <w:r w:rsidRPr="005A7713">
                        <w:rPr>
                          <w:rFonts w:ascii="Arial" w:hAnsi="Arial" w:cs="Arial"/>
                          <w:lang w:val="en-US"/>
                        </w:rPr>
                        <w:tab/>
                      </w:r>
                      <w:r w:rsidRPr="005A7713">
                        <w:rPr>
                          <w:rFonts w:ascii="Arial" w:hAnsi="Arial" w:cs="Arial"/>
                          <w:lang w:val="en-US"/>
                        </w:rPr>
                        <w:tab/>
                      </w:r>
                      <w:r w:rsidRPr="005A7713">
                        <w:rPr>
                          <w:rFonts w:ascii="Arial" w:hAnsi="Arial" w:cs="Arial"/>
                          <w:lang w:val="en-US"/>
                        </w:rPr>
                        <w:tab/>
                      </w:r>
                      <w:r w:rsidR="00D754C3" w:rsidRPr="005A7713">
                        <w:rPr>
                          <w:rFonts w:ascii="Arial" w:hAnsi="Arial" w:cs="Arial"/>
                          <w:lang w:val="en-US"/>
                        </w:rPr>
                        <w:t>Hardwicke Parochial Primary Academy</w:t>
                      </w:r>
                      <w:r w:rsidRPr="005A7713">
                        <w:rPr>
                          <w:rFonts w:ascii="Arial" w:hAnsi="Arial" w:cs="Arial"/>
                          <w:lang w:val="en-US"/>
                        </w:rPr>
                        <w:tab/>
                      </w:r>
                      <w:r w:rsidRPr="005A7713">
                        <w:rPr>
                          <w:rFonts w:ascii="Arial" w:hAnsi="Arial" w:cs="Arial"/>
                          <w:lang w:val="en-US"/>
                        </w:rPr>
                        <w:tab/>
                      </w:r>
                    </w:p>
                    <w:p w14:paraId="4AB244F4" w14:textId="0A0B4284" w:rsidR="000D5124" w:rsidRPr="005A7713" w:rsidRDefault="000D5124" w:rsidP="000D5124">
                      <w:pPr>
                        <w:rPr>
                          <w:rFonts w:ascii="Arial" w:hAnsi="Arial" w:cs="Arial"/>
                          <w:lang w:val="en-US"/>
                        </w:rPr>
                      </w:pPr>
                      <w:r w:rsidRPr="005A7713">
                        <w:rPr>
                          <w:rFonts w:ascii="Arial" w:hAnsi="Arial" w:cs="Arial"/>
                          <w:spacing w:val="-1"/>
                          <w:lang w:val="en-US"/>
                        </w:rPr>
                        <w:t>N</w:t>
                      </w:r>
                      <w:r w:rsidRPr="005A7713">
                        <w:rPr>
                          <w:rFonts w:ascii="Arial" w:hAnsi="Arial" w:cs="Arial"/>
                          <w:lang w:val="en-US"/>
                        </w:rPr>
                        <w:t>ext</w:t>
                      </w:r>
                      <w:r w:rsidRPr="005A7713">
                        <w:rPr>
                          <w:rFonts w:ascii="Arial" w:hAnsi="Arial" w:cs="Arial"/>
                          <w:spacing w:val="-4"/>
                          <w:lang w:val="en-US"/>
                        </w:rPr>
                        <w:t xml:space="preserve"> </w:t>
                      </w:r>
                      <w:r w:rsidRPr="005A7713">
                        <w:rPr>
                          <w:rFonts w:ascii="Arial" w:hAnsi="Arial" w:cs="Arial"/>
                          <w:spacing w:val="1"/>
                          <w:lang w:val="en-US"/>
                        </w:rPr>
                        <w:t>R</w:t>
                      </w:r>
                      <w:r w:rsidRPr="005A7713">
                        <w:rPr>
                          <w:rFonts w:ascii="Arial" w:hAnsi="Arial" w:cs="Arial"/>
                          <w:lang w:val="en-US"/>
                        </w:rPr>
                        <w:t>eview</w:t>
                      </w:r>
                      <w:r w:rsidRPr="005A7713">
                        <w:rPr>
                          <w:rFonts w:ascii="Arial" w:hAnsi="Arial" w:cs="Arial"/>
                          <w:spacing w:val="-7"/>
                          <w:lang w:val="en-US"/>
                        </w:rPr>
                        <w:t xml:space="preserve"> </w:t>
                      </w:r>
                      <w:r w:rsidRPr="005A7713">
                        <w:rPr>
                          <w:rFonts w:ascii="Arial" w:hAnsi="Arial" w:cs="Arial"/>
                          <w:spacing w:val="1"/>
                          <w:lang w:val="en-US"/>
                        </w:rPr>
                        <w:t>D</w:t>
                      </w:r>
                      <w:r w:rsidRPr="005A7713">
                        <w:rPr>
                          <w:rFonts w:ascii="Arial" w:hAnsi="Arial" w:cs="Arial"/>
                          <w:lang w:val="en-US"/>
                        </w:rPr>
                        <w:t>ate:</w:t>
                      </w:r>
                      <w:r w:rsidRPr="005A7713">
                        <w:rPr>
                          <w:rFonts w:ascii="Arial" w:hAnsi="Arial" w:cs="Arial"/>
                          <w:lang w:val="en-US"/>
                        </w:rPr>
                        <w:tab/>
                      </w:r>
                      <w:r w:rsidRPr="005A7713">
                        <w:rPr>
                          <w:rFonts w:ascii="Arial" w:hAnsi="Arial" w:cs="Arial"/>
                          <w:lang w:val="en-US"/>
                        </w:rPr>
                        <w:tab/>
                      </w:r>
                      <w:r w:rsidRPr="005A7713">
                        <w:rPr>
                          <w:rFonts w:ascii="Arial" w:hAnsi="Arial" w:cs="Arial"/>
                          <w:lang w:val="en-US"/>
                        </w:rPr>
                        <w:tab/>
                      </w:r>
                      <w:r w:rsidR="005F15A4">
                        <w:rPr>
                          <w:rFonts w:ascii="Arial" w:hAnsi="Arial" w:cs="Arial"/>
                          <w:lang w:val="en-US"/>
                        </w:rPr>
                        <w:t>September</w:t>
                      </w:r>
                      <w:r w:rsidRPr="005A7713">
                        <w:rPr>
                          <w:rFonts w:ascii="Arial" w:hAnsi="Arial" w:cs="Arial"/>
                          <w:lang w:val="en-US"/>
                        </w:rPr>
                        <w:t xml:space="preserve"> 202</w:t>
                      </w:r>
                      <w:r w:rsidR="005F15A4">
                        <w:rPr>
                          <w:rFonts w:ascii="Arial" w:hAnsi="Arial" w:cs="Arial"/>
                          <w:lang w:val="en-US"/>
                        </w:rPr>
                        <w:t>6</w:t>
                      </w:r>
                    </w:p>
                    <w:p w14:paraId="340C1185" w14:textId="77777777" w:rsidR="000D5124" w:rsidRPr="00491DCC" w:rsidRDefault="000D5124" w:rsidP="000D5124">
                      <w:pPr>
                        <w:rPr>
                          <w:sz w:val="72"/>
                          <w:szCs w:val="72"/>
                        </w:rPr>
                      </w:pPr>
                    </w:p>
                  </w:txbxContent>
                </v:textbox>
              </v:shape>
            </w:pict>
          </mc:Fallback>
        </mc:AlternateContent>
      </w:r>
      <w:bookmarkEnd w:id="0"/>
    </w:p>
    <w:p w14:paraId="78754A35" w14:textId="77777777" w:rsidR="000D5124" w:rsidRPr="00CD7368" w:rsidRDefault="000D5124" w:rsidP="000D5124">
      <w:r>
        <w:br w:type="page"/>
      </w:r>
    </w:p>
    <w:p w14:paraId="46ACD747" w14:textId="77777777" w:rsidR="000D5124" w:rsidRDefault="000D5124" w:rsidP="000D5124">
      <w:pPr>
        <w:tabs>
          <w:tab w:val="left" w:pos="6018"/>
        </w:tabs>
        <w:jc w:val="both"/>
        <w:rPr>
          <w:rFonts w:ascii="Gill Sans MT" w:hAnsi="Gill Sans MT"/>
        </w:rPr>
      </w:pPr>
    </w:p>
    <w:p w14:paraId="64105A5D" w14:textId="5DC37B2B" w:rsidR="003944F8" w:rsidRPr="005A7713" w:rsidRDefault="00D754C3" w:rsidP="00FC44E8">
      <w:pPr>
        <w:pStyle w:val="Appendix"/>
        <w:numPr>
          <w:ilvl w:val="0"/>
          <w:numId w:val="0"/>
        </w:numPr>
        <w:jc w:val="both"/>
        <w:rPr>
          <w:rFonts w:ascii="Arial" w:hAnsi="Arial" w:cs="Arial"/>
          <w:szCs w:val="24"/>
        </w:rPr>
      </w:pPr>
      <w:r>
        <w:rPr>
          <w:rFonts w:ascii="Gill Sans MT" w:hAnsi="Gill Sans MT"/>
          <w:szCs w:val="24"/>
        </w:rPr>
        <w:t xml:space="preserve"> </w:t>
      </w:r>
      <w:r w:rsidR="003944F8" w:rsidRPr="005A7713">
        <w:rPr>
          <w:rFonts w:ascii="Arial" w:hAnsi="Arial" w:cs="Arial"/>
          <w:szCs w:val="24"/>
        </w:rPr>
        <w:t>SEN information report</w:t>
      </w:r>
      <w:bookmarkEnd w:id="1"/>
    </w:p>
    <w:p w14:paraId="62678164" w14:textId="5E096D57" w:rsidR="003944F8" w:rsidRPr="005A7713" w:rsidRDefault="003944F8" w:rsidP="0078398A">
      <w:pPr>
        <w:pStyle w:val="BodyText"/>
        <w:jc w:val="both"/>
        <w:rPr>
          <w:rFonts w:ascii="Arial" w:hAnsi="Arial" w:cs="Arial"/>
          <w:sz w:val="24"/>
          <w:szCs w:val="24"/>
        </w:rPr>
      </w:pPr>
      <w:r w:rsidRPr="005A7713">
        <w:rPr>
          <w:rFonts w:ascii="Arial" w:hAnsi="Arial" w:cs="Arial"/>
          <w:sz w:val="24"/>
          <w:szCs w:val="24"/>
        </w:rPr>
        <w:t>This report is the result of consultation with staff, parents of children with Special Educational Needs (</w:t>
      </w:r>
      <w:r w:rsidRPr="005A7713">
        <w:rPr>
          <w:rStyle w:val="DefinitionTerm"/>
          <w:rFonts w:ascii="Arial" w:hAnsi="Arial" w:cs="Arial"/>
          <w:b w:val="0"/>
          <w:bCs/>
          <w:sz w:val="24"/>
          <w:szCs w:val="24"/>
        </w:rPr>
        <w:t>SEN</w:t>
      </w:r>
      <w:r w:rsidRPr="005A7713">
        <w:rPr>
          <w:rFonts w:ascii="Arial" w:hAnsi="Arial" w:cs="Arial"/>
          <w:sz w:val="24"/>
          <w:szCs w:val="24"/>
        </w:rPr>
        <w:t xml:space="preserve">) and governors </w:t>
      </w:r>
      <w:r w:rsidR="00FC44E8" w:rsidRPr="005A7713">
        <w:rPr>
          <w:rFonts w:ascii="Arial" w:hAnsi="Arial" w:cs="Arial"/>
          <w:sz w:val="24"/>
          <w:szCs w:val="24"/>
        </w:rPr>
        <w:t>of Hardwicke Parochial Primary Academy</w:t>
      </w:r>
      <w:r w:rsidRPr="005A7713">
        <w:rPr>
          <w:rFonts w:ascii="Arial" w:hAnsi="Arial" w:cs="Arial"/>
          <w:sz w:val="24"/>
          <w:szCs w:val="24"/>
        </w:rPr>
        <w:t xml:space="preserve"> and will be published annually on the School's website.  The report will be updated annually to reflect the changes and plans within </w:t>
      </w:r>
      <w:r w:rsidR="007F5A54" w:rsidRPr="005A7713">
        <w:rPr>
          <w:rFonts w:ascii="Arial" w:hAnsi="Arial" w:cs="Arial"/>
          <w:sz w:val="24"/>
          <w:szCs w:val="24"/>
        </w:rPr>
        <w:t>the school</w:t>
      </w:r>
      <w:r w:rsidRPr="005A7713">
        <w:rPr>
          <w:rFonts w:ascii="Arial" w:hAnsi="Arial" w:cs="Arial"/>
          <w:sz w:val="24"/>
          <w:szCs w:val="24"/>
        </w:rPr>
        <w:t xml:space="preserve"> </w:t>
      </w:r>
    </w:p>
    <w:p w14:paraId="37DBD0D7" w14:textId="77777777" w:rsidR="003944F8" w:rsidRDefault="003944F8" w:rsidP="005A7713">
      <w:pPr>
        <w:pStyle w:val="OfficeLevel1"/>
        <w:numPr>
          <w:ilvl w:val="0"/>
          <w:numId w:val="0"/>
        </w:numPr>
        <w:ind w:left="720" w:hanging="720"/>
        <w:jc w:val="both"/>
        <w:rPr>
          <w:rStyle w:val="Paragraphheading"/>
          <w:rFonts w:ascii="Arial" w:hAnsi="Arial" w:cs="Arial"/>
          <w:sz w:val="24"/>
          <w:szCs w:val="24"/>
        </w:rPr>
      </w:pPr>
      <w:r w:rsidRPr="005A7713">
        <w:rPr>
          <w:rStyle w:val="Paragraphheading"/>
          <w:rFonts w:ascii="Arial" w:hAnsi="Arial" w:cs="Arial"/>
          <w:sz w:val="24"/>
          <w:szCs w:val="24"/>
        </w:rPr>
        <w:t xml:space="preserve">The type of SEN provision </w:t>
      </w:r>
    </w:p>
    <w:p w14:paraId="77ECBA46" w14:textId="77777777" w:rsidR="005A7713" w:rsidRPr="005A7713" w:rsidRDefault="005A7713" w:rsidP="005A7713">
      <w:pPr>
        <w:rPr>
          <w:rFonts w:ascii="Arial" w:hAnsi="Arial" w:cs="Arial"/>
        </w:rPr>
      </w:pPr>
      <w:r w:rsidRPr="005A7713">
        <w:rPr>
          <w:rFonts w:ascii="Arial" w:hAnsi="Arial" w:cs="Arial"/>
        </w:rPr>
        <w:t xml:space="preserve">The Special Educational Needs and Disability (SEND) Code of Practice: for 0 – 25 years (2014) states that: </w:t>
      </w:r>
    </w:p>
    <w:p w14:paraId="4FB2FC3A" w14:textId="77777777" w:rsidR="005A7713" w:rsidRPr="005A7713" w:rsidRDefault="005A7713" w:rsidP="005A7713">
      <w:pPr>
        <w:rPr>
          <w:rFonts w:ascii="Arial" w:hAnsi="Arial" w:cs="Arial"/>
          <w:b/>
          <w:bCs/>
        </w:rPr>
      </w:pPr>
      <w:r w:rsidRPr="005A7713">
        <w:rPr>
          <w:rFonts w:ascii="Arial" w:hAnsi="Arial" w:cs="Arial"/>
          <w:b/>
          <w:bCs/>
        </w:rPr>
        <w:t xml:space="preserve">A child or young person has Special Educational Needs (SEN) if they have a learning difficulty or disability which calls for special educational provision to be made for them. A child of compulsory school age or a young person has a learning difficulty or disability if they: </w:t>
      </w:r>
    </w:p>
    <w:p w14:paraId="20830D05" w14:textId="77777777" w:rsidR="005A7713" w:rsidRPr="005A7713" w:rsidRDefault="005A7713" w:rsidP="005A7713">
      <w:pPr>
        <w:pStyle w:val="ListParagraph"/>
        <w:numPr>
          <w:ilvl w:val="0"/>
          <w:numId w:val="9"/>
        </w:numPr>
        <w:spacing w:line="259" w:lineRule="auto"/>
        <w:rPr>
          <w:rFonts w:ascii="Arial" w:hAnsi="Arial" w:cs="Arial"/>
          <w:b/>
          <w:bCs/>
        </w:rPr>
      </w:pPr>
      <w:r w:rsidRPr="005A7713">
        <w:rPr>
          <w:rFonts w:ascii="Arial" w:hAnsi="Arial" w:cs="Arial"/>
          <w:b/>
          <w:bCs/>
        </w:rPr>
        <w:t xml:space="preserve">have a significantly greater difficulty in learning than the majority of others of the same age; </w:t>
      </w:r>
    </w:p>
    <w:p w14:paraId="5E974B63" w14:textId="77777777" w:rsidR="005A7713" w:rsidRPr="005A7713" w:rsidRDefault="005A7713" w:rsidP="005A7713">
      <w:pPr>
        <w:ind w:left="360"/>
        <w:rPr>
          <w:rFonts w:ascii="Arial" w:hAnsi="Arial" w:cs="Arial"/>
          <w:b/>
          <w:bCs/>
        </w:rPr>
      </w:pPr>
      <w:r w:rsidRPr="005A7713">
        <w:rPr>
          <w:rFonts w:ascii="Arial" w:hAnsi="Arial" w:cs="Arial"/>
          <w:b/>
          <w:bCs/>
        </w:rPr>
        <w:t>or b) have a disability which prevents or hinders them from making use of educational facilities of a kind generally provided for others of the same age in mainstream schools</w:t>
      </w:r>
    </w:p>
    <w:p w14:paraId="01136C28" w14:textId="77777777" w:rsidR="005A7713" w:rsidRPr="005A7713" w:rsidRDefault="005A7713" w:rsidP="005A7713">
      <w:pPr>
        <w:pStyle w:val="OfficeLevel1"/>
        <w:numPr>
          <w:ilvl w:val="0"/>
          <w:numId w:val="0"/>
        </w:numPr>
        <w:ind w:left="720" w:hanging="720"/>
        <w:jc w:val="both"/>
        <w:rPr>
          <w:rStyle w:val="Paragraphheading"/>
          <w:rFonts w:ascii="Arial" w:hAnsi="Arial" w:cs="Arial"/>
          <w:sz w:val="24"/>
          <w:szCs w:val="24"/>
        </w:rPr>
      </w:pPr>
    </w:p>
    <w:p w14:paraId="1CE2DADD" w14:textId="5BDB3513" w:rsidR="00883ACC" w:rsidRPr="005A7713" w:rsidRDefault="002E115B" w:rsidP="005A7713">
      <w:pPr>
        <w:pStyle w:val="OfficeLevel2"/>
        <w:numPr>
          <w:ilvl w:val="0"/>
          <w:numId w:val="0"/>
        </w:numPr>
        <w:ind w:left="720"/>
        <w:jc w:val="both"/>
        <w:rPr>
          <w:rFonts w:ascii="Arial" w:hAnsi="Arial" w:cs="Arial"/>
          <w:sz w:val="24"/>
          <w:szCs w:val="24"/>
        </w:rPr>
      </w:pPr>
      <w:r w:rsidRPr="005A7713">
        <w:rPr>
          <w:rFonts w:ascii="Arial" w:hAnsi="Arial" w:cs="Arial"/>
          <w:sz w:val="24"/>
          <w:szCs w:val="24"/>
        </w:rPr>
        <w:t xml:space="preserve">At Hardwicke, we pride ourselves in being inclusive and will </w:t>
      </w:r>
      <w:r w:rsidR="00F04163" w:rsidRPr="005A7713">
        <w:rPr>
          <w:rFonts w:ascii="Arial" w:hAnsi="Arial" w:cs="Arial"/>
          <w:sz w:val="24"/>
          <w:szCs w:val="24"/>
        </w:rPr>
        <w:t>try</w:t>
      </w:r>
      <w:r w:rsidRPr="005A7713">
        <w:rPr>
          <w:rFonts w:ascii="Arial" w:hAnsi="Arial" w:cs="Arial"/>
          <w:sz w:val="24"/>
          <w:szCs w:val="24"/>
        </w:rPr>
        <w:t xml:space="preserve"> to support every child regardless of their level of need. By encouraging independence at all age and ability levels we endeavour to develop confidence, improve self-esteem and promote enthusiasm in all our pupils. Inclusive education means supporting all pupils to learn, contribute and participate in all aspects of school life alongside their peers. </w:t>
      </w:r>
    </w:p>
    <w:p w14:paraId="157AF75F" w14:textId="77777777" w:rsidR="005A7713" w:rsidRDefault="002E115B" w:rsidP="005A7713">
      <w:pPr>
        <w:pStyle w:val="OfficeLevel2"/>
        <w:numPr>
          <w:ilvl w:val="0"/>
          <w:numId w:val="0"/>
        </w:numPr>
        <w:spacing w:after="0"/>
        <w:ind w:left="1440" w:hanging="720"/>
        <w:jc w:val="both"/>
        <w:rPr>
          <w:rFonts w:ascii="Arial" w:hAnsi="Arial" w:cs="Arial"/>
          <w:sz w:val="24"/>
          <w:szCs w:val="24"/>
        </w:rPr>
      </w:pPr>
      <w:r w:rsidRPr="005A7713">
        <w:rPr>
          <w:rFonts w:ascii="Arial" w:hAnsi="Arial" w:cs="Arial"/>
          <w:sz w:val="24"/>
          <w:szCs w:val="24"/>
        </w:rPr>
        <w:t>All pupils follow the National Curriculum at a level and pace that is appropriate</w:t>
      </w:r>
    </w:p>
    <w:p w14:paraId="44432C76" w14:textId="7BD780F3" w:rsidR="005A7713" w:rsidRDefault="002E115B" w:rsidP="005A7713">
      <w:pPr>
        <w:pStyle w:val="OfficeLevel2"/>
        <w:numPr>
          <w:ilvl w:val="0"/>
          <w:numId w:val="0"/>
        </w:numPr>
        <w:spacing w:after="0"/>
        <w:ind w:left="720"/>
        <w:jc w:val="both"/>
        <w:rPr>
          <w:rFonts w:ascii="Arial" w:hAnsi="Arial" w:cs="Arial"/>
          <w:sz w:val="24"/>
          <w:szCs w:val="24"/>
        </w:rPr>
      </w:pPr>
      <w:r w:rsidRPr="005A7713">
        <w:rPr>
          <w:rFonts w:ascii="Arial" w:hAnsi="Arial" w:cs="Arial"/>
          <w:sz w:val="24"/>
          <w:szCs w:val="24"/>
        </w:rPr>
        <w:t xml:space="preserve">to their abilities. Our curriculum includes, not only the formal requirements of the Early Years Foundation Stage Curriculum / National Curriculum, but also a range of additional opportunities to enrich the experiences of all pupils. </w:t>
      </w:r>
    </w:p>
    <w:p w14:paraId="50ED315B" w14:textId="77777777" w:rsidR="005A7713" w:rsidRDefault="005A7713" w:rsidP="005A7713">
      <w:pPr>
        <w:pStyle w:val="OfficeLevel2"/>
        <w:numPr>
          <w:ilvl w:val="0"/>
          <w:numId w:val="0"/>
        </w:numPr>
        <w:spacing w:after="0"/>
        <w:jc w:val="both"/>
        <w:rPr>
          <w:rFonts w:ascii="Arial" w:hAnsi="Arial" w:cs="Arial"/>
          <w:sz w:val="24"/>
          <w:szCs w:val="24"/>
        </w:rPr>
      </w:pPr>
    </w:p>
    <w:p w14:paraId="7566783C" w14:textId="35D54051" w:rsidR="005A7713" w:rsidRDefault="005A7713" w:rsidP="005A7713">
      <w:pPr>
        <w:pStyle w:val="OfficeLevel2"/>
        <w:numPr>
          <w:ilvl w:val="0"/>
          <w:numId w:val="0"/>
        </w:numPr>
        <w:spacing w:after="0"/>
        <w:jc w:val="both"/>
        <w:rPr>
          <w:rFonts w:ascii="Arial" w:hAnsi="Arial" w:cs="Arial"/>
          <w:sz w:val="24"/>
          <w:szCs w:val="24"/>
        </w:rPr>
      </w:pPr>
      <w:r>
        <w:rPr>
          <w:rFonts w:ascii="Arial" w:hAnsi="Arial" w:cs="Arial"/>
          <w:sz w:val="24"/>
          <w:szCs w:val="24"/>
        </w:rPr>
        <w:t xml:space="preserve">          </w:t>
      </w:r>
      <w:r w:rsidR="002E115B" w:rsidRPr="005A7713">
        <w:rPr>
          <w:rFonts w:ascii="Arial" w:hAnsi="Arial" w:cs="Arial"/>
          <w:sz w:val="24"/>
          <w:szCs w:val="24"/>
        </w:rPr>
        <w:t>We ensure that the Hardwicke Special Educational Needs and Disabilities</w:t>
      </w:r>
    </w:p>
    <w:p w14:paraId="79E63DF6" w14:textId="771F885C" w:rsidR="005A7713" w:rsidRDefault="002E115B" w:rsidP="005A7713">
      <w:pPr>
        <w:pStyle w:val="OfficeLevel2"/>
        <w:numPr>
          <w:ilvl w:val="0"/>
          <w:numId w:val="0"/>
        </w:numPr>
        <w:spacing w:after="0"/>
        <w:ind w:left="1440" w:hanging="720"/>
        <w:jc w:val="both"/>
        <w:rPr>
          <w:rFonts w:ascii="Arial" w:hAnsi="Arial" w:cs="Arial"/>
          <w:sz w:val="24"/>
          <w:szCs w:val="24"/>
        </w:rPr>
      </w:pPr>
      <w:r w:rsidRPr="005A7713">
        <w:rPr>
          <w:rFonts w:ascii="Arial" w:hAnsi="Arial" w:cs="Arial"/>
          <w:sz w:val="24"/>
          <w:szCs w:val="24"/>
        </w:rPr>
        <w:t>policy works within the guidelines and inclusion policies of the Code of</w:t>
      </w:r>
    </w:p>
    <w:p w14:paraId="09E73B5C" w14:textId="22F70778" w:rsidR="002E115B" w:rsidRPr="005A7713" w:rsidRDefault="002E115B" w:rsidP="005A7713">
      <w:pPr>
        <w:pStyle w:val="OfficeLevel2"/>
        <w:numPr>
          <w:ilvl w:val="0"/>
          <w:numId w:val="0"/>
        </w:numPr>
        <w:spacing w:after="0"/>
        <w:ind w:left="720"/>
        <w:jc w:val="both"/>
        <w:rPr>
          <w:rFonts w:ascii="Arial" w:hAnsi="Arial" w:cs="Arial"/>
          <w:sz w:val="24"/>
          <w:szCs w:val="24"/>
        </w:rPr>
      </w:pPr>
      <w:r w:rsidRPr="005A7713">
        <w:rPr>
          <w:rFonts w:ascii="Arial" w:hAnsi="Arial" w:cs="Arial"/>
          <w:sz w:val="24"/>
          <w:szCs w:val="24"/>
        </w:rPr>
        <w:t xml:space="preserve">Practice (2014), the Local Education Authority, Equality Act 2010 and other relevant policies and legislation. In compliance with the Code of Practice 2014, we plan and provide for children with SEND within the four broad areas outlined below: </w:t>
      </w:r>
    </w:p>
    <w:p w14:paraId="644728BE" w14:textId="77777777" w:rsidR="002E115B" w:rsidRPr="005A7713" w:rsidRDefault="002E115B" w:rsidP="002E115B">
      <w:pPr>
        <w:pStyle w:val="OfficeLevel2"/>
        <w:numPr>
          <w:ilvl w:val="0"/>
          <w:numId w:val="0"/>
        </w:numPr>
        <w:ind w:left="1440"/>
        <w:jc w:val="both"/>
        <w:rPr>
          <w:rFonts w:ascii="Arial" w:hAnsi="Arial" w:cs="Arial"/>
          <w:sz w:val="24"/>
          <w:szCs w:val="24"/>
        </w:rPr>
      </w:pPr>
      <w:r w:rsidRPr="005A7713">
        <w:rPr>
          <w:rFonts w:ascii="Arial" w:hAnsi="Arial" w:cs="Arial"/>
          <w:sz w:val="24"/>
          <w:szCs w:val="24"/>
        </w:rPr>
        <w:t xml:space="preserve">Communication and interaction </w:t>
      </w:r>
    </w:p>
    <w:p w14:paraId="3A2A4648" w14:textId="77777777" w:rsidR="002E115B" w:rsidRPr="005A7713" w:rsidRDefault="002E115B" w:rsidP="002E115B">
      <w:pPr>
        <w:pStyle w:val="OfficeLevel2"/>
        <w:numPr>
          <w:ilvl w:val="0"/>
          <w:numId w:val="0"/>
        </w:numPr>
        <w:ind w:left="1440"/>
        <w:jc w:val="both"/>
        <w:rPr>
          <w:rFonts w:ascii="Arial" w:hAnsi="Arial" w:cs="Arial"/>
          <w:sz w:val="24"/>
          <w:szCs w:val="24"/>
        </w:rPr>
      </w:pPr>
      <w:r w:rsidRPr="005A7713">
        <w:rPr>
          <w:rFonts w:ascii="Arial" w:hAnsi="Arial" w:cs="Arial"/>
          <w:sz w:val="24"/>
          <w:szCs w:val="24"/>
        </w:rPr>
        <w:t>Cognition and learning</w:t>
      </w:r>
    </w:p>
    <w:p w14:paraId="0FDA3550" w14:textId="77777777" w:rsidR="002E115B" w:rsidRPr="005A7713" w:rsidRDefault="002E115B" w:rsidP="002E115B">
      <w:pPr>
        <w:pStyle w:val="OfficeLevel2"/>
        <w:numPr>
          <w:ilvl w:val="0"/>
          <w:numId w:val="0"/>
        </w:numPr>
        <w:ind w:left="1440"/>
        <w:jc w:val="both"/>
        <w:rPr>
          <w:rFonts w:ascii="Arial" w:hAnsi="Arial" w:cs="Arial"/>
          <w:sz w:val="24"/>
          <w:szCs w:val="24"/>
        </w:rPr>
      </w:pPr>
      <w:r w:rsidRPr="005A7713">
        <w:rPr>
          <w:rFonts w:ascii="Arial" w:hAnsi="Arial" w:cs="Arial"/>
          <w:sz w:val="24"/>
          <w:szCs w:val="24"/>
        </w:rPr>
        <w:t xml:space="preserve"> Social, emotional and mental health difficulties </w:t>
      </w:r>
    </w:p>
    <w:p w14:paraId="06E79715" w14:textId="02D71200" w:rsidR="003944F8" w:rsidRPr="005A7713" w:rsidRDefault="002E115B" w:rsidP="002E115B">
      <w:pPr>
        <w:pStyle w:val="OfficeLevel2"/>
        <w:numPr>
          <w:ilvl w:val="0"/>
          <w:numId w:val="0"/>
        </w:numPr>
        <w:ind w:left="1440"/>
        <w:jc w:val="both"/>
        <w:rPr>
          <w:rFonts w:ascii="Arial" w:hAnsi="Arial" w:cs="Arial"/>
          <w:sz w:val="24"/>
          <w:szCs w:val="24"/>
        </w:rPr>
      </w:pPr>
      <w:r w:rsidRPr="005A7713">
        <w:rPr>
          <w:rFonts w:ascii="Arial" w:hAnsi="Arial" w:cs="Arial"/>
          <w:sz w:val="24"/>
          <w:szCs w:val="24"/>
        </w:rPr>
        <w:t>Sensory and/or physical needs</w:t>
      </w:r>
    </w:p>
    <w:p w14:paraId="7D9BC556" w14:textId="69E8F59B" w:rsidR="003944F8" w:rsidRPr="005A7713" w:rsidRDefault="003944F8" w:rsidP="0078398A">
      <w:pPr>
        <w:pStyle w:val="OfficeLevel2"/>
        <w:jc w:val="both"/>
        <w:rPr>
          <w:rFonts w:ascii="Arial" w:hAnsi="Arial" w:cs="Arial"/>
          <w:sz w:val="24"/>
          <w:szCs w:val="24"/>
        </w:rPr>
      </w:pPr>
      <w:r w:rsidRPr="005A7713">
        <w:rPr>
          <w:rFonts w:ascii="Arial" w:hAnsi="Arial" w:cs="Arial"/>
          <w:sz w:val="24"/>
          <w:szCs w:val="24"/>
        </w:rPr>
        <w:t xml:space="preserve">The </w:t>
      </w:r>
      <w:r w:rsidR="005B6E0F" w:rsidRPr="005A7713">
        <w:rPr>
          <w:rFonts w:ascii="Arial" w:hAnsi="Arial" w:cs="Arial"/>
          <w:sz w:val="24"/>
          <w:szCs w:val="24"/>
        </w:rPr>
        <w:t>s</w:t>
      </w:r>
      <w:r w:rsidRPr="005A7713">
        <w:rPr>
          <w:rFonts w:ascii="Arial" w:hAnsi="Arial" w:cs="Arial"/>
          <w:sz w:val="24"/>
          <w:szCs w:val="24"/>
        </w:rPr>
        <w:t xml:space="preserve">chool's Accessibility Plan can be found here: </w:t>
      </w:r>
      <w:r w:rsidR="002E115B" w:rsidRPr="005A7713">
        <w:rPr>
          <w:rStyle w:val="Notes"/>
          <w:rFonts w:ascii="Arial" w:hAnsi="Arial" w:cs="Arial"/>
          <w:b/>
          <w:bCs/>
          <w:color w:val="000000" w:themeColor="text1"/>
          <w:sz w:val="24"/>
          <w:szCs w:val="24"/>
          <w:u w:val="single"/>
        </w:rPr>
        <w:t>http://www.hardwicke.gloucs.sch.uk/web/policies/501674</w:t>
      </w:r>
    </w:p>
    <w:p w14:paraId="5BEE63BC" w14:textId="13EF1866" w:rsidR="003944F8" w:rsidRPr="005A7713" w:rsidRDefault="003944F8" w:rsidP="0078398A">
      <w:pPr>
        <w:pStyle w:val="BodyText"/>
        <w:jc w:val="both"/>
        <w:rPr>
          <w:rFonts w:ascii="Arial" w:hAnsi="Arial" w:cs="Arial"/>
          <w:sz w:val="24"/>
          <w:szCs w:val="24"/>
        </w:rPr>
      </w:pPr>
      <w:r w:rsidRPr="005A7713">
        <w:rPr>
          <w:rFonts w:ascii="Arial" w:hAnsi="Arial" w:cs="Arial"/>
          <w:sz w:val="24"/>
          <w:szCs w:val="24"/>
        </w:rPr>
        <w:lastRenderedPageBreak/>
        <w:t>2</w:t>
      </w:r>
      <w:r w:rsidRPr="005A7713">
        <w:rPr>
          <w:rFonts w:ascii="Arial" w:hAnsi="Arial" w:cs="Arial"/>
          <w:sz w:val="24"/>
          <w:szCs w:val="24"/>
        </w:rPr>
        <w:tab/>
      </w:r>
      <w:r w:rsidRPr="005A7713">
        <w:rPr>
          <w:rStyle w:val="Paragraphheading"/>
          <w:rFonts w:ascii="Arial" w:hAnsi="Arial" w:cs="Arial"/>
          <w:sz w:val="24"/>
          <w:szCs w:val="24"/>
        </w:rPr>
        <w:t xml:space="preserve">The </w:t>
      </w:r>
      <w:r w:rsidR="005B6E0F" w:rsidRPr="005A7713">
        <w:rPr>
          <w:rStyle w:val="Paragraphheading"/>
          <w:rFonts w:ascii="Arial" w:hAnsi="Arial" w:cs="Arial"/>
          <w:sz w:val="24"/>
          <w:szCs w:val="24"/>
        </w:rPr>
        <w:t>s</w:t>
      </w:r>
      <w:r w:rsidRPr="005A7713">
        <w:rPr>
          <w:rStyle w:val="Paragraphheading"/>
          <w:rFonts w:ascii="Arial" w:hAnsi="Arial" w:cs="Arial"/>
          <w:sz w:val="24"/>
          <w:szCs w:val="24"/>
        </w:rPr>
        <w:t>chool's policies</w:t>
      </w:r>
    </w:p>
    <w:p w14:paraId="00F26808" w14:textId="77777777" w:rsidR="00B46A43" w:rsidRPr="005A7713" w:rsidRDefault="003944F8" w:rsidP="0078398A">
      <w:pPr>
        <w:pStyle w:val="OfficeLevel2"/>
        <w:numPr>
          <w:ilvl w:val="0"/>
          <w:numId w:val="0"/>
        </w:numPr>
        <w:ind w:left="1440" w:hanging="720"/>
        <w:jc w:val="both"/>
        <w:rPr>
          <w:rFonts w:ascii="Arial" w:hAnsi="Arial" w:cs="Arial"/>
          <w:sz w:val="24"/>
          <w:szCs w:val="24"/>
        </w:rPr>
      </w:pPr>
      <w:r w:rsidRPr="005A7713">
        <w:rPr>
          <w:rFonts w:ascii="Arial" w:hAnsi="Arial" w:cs="Arial"/>
          <w:sz w:val="24"/>
          <w:szCs w:val="24"/>
        </w:rPr>
        <w:t>2.1.</w:t>
      </w:r>
      <w:r w:rsidRPr="005A7713">
        <w:rPr>
          <w:rFonts w:ascii="Arial" w:hAnsi="Arial" w:cs="Arial"/>
          <w:sz w:val="24"/>
          <w:szCs w:val="24"/>
        </w:rPr>
        <w:tab/>
        <w:t xml:space="preserve">The </w:t>
      </w:r>
      <w:r w:rsidR="005B6E0F" w:rsidRPr="005A7713">
        <w:rPr>
          <w:rFonts w:ascii="Arial" w:hAnsi="Arial" w:cs="Arial"/>
          <w:sz w:val="24"/>
          <w:szCs w:val="24"/>
        </w:rPr>
        <w:t>s</w:t>
      </w:r>
      <w:r w:rsidRPr="005A7713">
        <w:rPr>
          <w:rFonts w:ascii="Arial" w:hAnsi="Arial" w:cs="Arial"/>
          <w:sz w:val="24"/>
          <w:szCs w:val="24"/>
        </w:rPr>
        <w:t xml:space="preserve">chool's policy for identifying and assessing people with SEN is: </w:t>
      </w:r>
    </w:p>
    <w:p w14:paraId="43C03A9E" w14:textId="77777777" w:rsidR="005A7713" w:rsidRDefault="00B46A43" w:rsidP="0078398A">
      <w:pPr>
        <w:pStyle w:val="OfficeLevel2"/>
        <w:numPr>
          <w:ilvl w:val="0"/>
          <w:numId w:val="0"/>
        </w:numPr>
        <w:ind w:left="1440" w:hanging="720"/>
        <w:jc w:val="both"/>
        <w:rPr>
          <w:rFonts w:ascii="Arial" w:hAnsi="Arial" w:cs="Arial"/>
          <w:sz w:val="24"/>
          <w:szCs w:val="24"/>
        </w:rPr>
      </w:pPr>
      <w:r w:rsidRPr="005A7713">
        <w:rPr>
          <w:rFonts w:ascii="Arial" w:hAnsi="Arial" w:cs="Arial"/>
          <w:sz w:val="24"/>
          <w:szCs w:val="24"/>
        </w:rPr>
        <w:t xml:space="preserve">          The school aims to identify children with SEND as soon as possible after they arrive at the school, whether starting in Reception or moving from another school.</w:t>
      </w:r>
    </w:p>
    <w:p w14:paraId="12E388C6" w14:textId="59881CEB" w:rsidR="00B46A43" w:rsidRPr="005A7713" w:rsidRDefault="005A7713" w:rsidP="0078398A">
      <w:pPr>
        <w:pStyle w:val="OfficeLevel2"/>
        <w:numPr>
          <w:ilvl w:val="0"/>
          <w:numId w:val="0"/>
        </w:numPr>
        <w:ind w:left="1440" w:hanging="720"/>
        <w:jc w:val="both"/>
        <w:rPr>
          <w:rFonts w:ascii="Arial" w:hAnsi="Arial" w:cs="Arial"/>
          <w:sz w:val="24"/>
          <w:szCs w:val="24"/>
        </w:rPr>
      </w:pPr>
      <w:r>
        <w:rPr>
          <w:rFonts w:ascii="Arial" w:hAnsi="Arial" w:cs="Arial"/>
          <w:sz w:val="24"/>
          <w:szCs w:val="24"/>
        </w:rPr>
        <w:t xml:space="preserve">          </w:t>
      </w:r>
      <w:r w:rsidR="00B46A43" w:rsidRPr="005A7713">
        <w:rPr>
          <w:rFonts w:ascii="Arial" w:hAnsi="Arial" w:cs="Arial"/>
          <w:sz w:val="24"/>
          <w:szCs w:val="24"/>
        </w:rPr>
        <w:t xml:space="preserve"> At Hardwicke Parochial Primary Academy</w:t>
      </w:r>
      <w:r w:rsidR="009F6B59" w:rsidRPr="005A7713">
        <w:rPr>
          <w:rFonts w:ascii="Arial" w:hAnsi="Arial" w:cs="Arial"/>
          <w:sz w:val="24"/>
          <w:szCs w:val="24"/>
        </w:rPr>
        <w:t>,</w:t>
      </w:r>
      <w:r w:rsidR="00B46A43" w:rsidRPr="005A7713">
        <w:rPr>
          <w:rFonts w:ascii="Arial" w:hAnsi="Arial" w:cs="Arial"/>
          <w:sz w:val="24"/>
          <w:szCs w:val="24"/>
        </w:rPr>
        <w:t xml:space="preserve"> we assess each pupil’s current skills and levels of attainment on entry. Children within the Early Years Foundation Stage are identified, using the outcomes of developmental assessments as outlined in the Early Years Foundation Stage (EYFS) to target early help to children experiencing developmental delay. The identification of SEN is built into the overall approach to monitoring the progress and development of all pupils. Class and subject teachers, supported by the senior leadership team, make regular assessments of progress for all pupils. Where pupils are falling behind or making inadequate progress given their age and starting point they will be given extra support.</w:t>
      </w:r>
    </w:p>
    <w:p w14:paraId="68CE0F76" w14:textId="4A237A35" w:rsidR="00B46A43" w:rsidRPr="005A7713" w:rsidRDefault="00B46A43" w:rsidP="0078398A">
      <w:pPr>
        <w:pStyle w:val="OfficeLevel2"/>
        <w:numPr>
          <w:ilvl w:val="0"/>
          <w:numId w:val="0"/>
        </w:numPr>
        <w:ind w:left="1440" w:hanging="720"/>
        <w:jc w:val="both"/>
        <w:rPr>
          <w:rFonts w:ascii="Arial" w:hAnsi="Arial" w:cs="Arial"/>
          <w:sz w:val="24"/>
          <w:szCs w:val="24"/>
        </w:rPr>
      </w:pPr>
      <w:r w:rsidRPr="005A7713">
        <w:rPr>
          <w:rFonts w:ascii="Arial" w:hAnsi="Arial" w:cs="Arial"/>
          <w:sz w:val="24"/>
          <w:szCs w:val="24"/>
        </w:rPr>
        <w:t xml:space="preserve">        Adequate progress can include progress which:</w:t>
      </w:r>
    </w:p>
    <w:p w14:paraId="2223EC26" w14:textId="00FA2F53" w:rsidR="00B46A43" w:rsidRPr="005A7713" w:rsidRDefault="00B46A43" w:rsidP="0078398A">
      <w:pPr>
        <w:pStyle w:val="OfficeLevel2"/>
        <w:numPr>
          <w:ilvl w:val="0"/>
          <w:numId w:val="0"/>
        </w:numPr>
        <w:ind w:left="1440" w:hanging="720"/>
        <w:jc w:val="both"/>
        <w:rPr>
          <w:rFonts w:ascii="Arial" w:hAnsi="Arial" w:cs="Arial"/>
          <w:sz w:val="24"/>
          <w:szCs w:val="24"/>
        </w:rPr>
      </w:pPr>
      <w:r w:rsidRPr="005A7713">
        <w:rPr>
          <w:rFonts w:ascii="Arial" w:hAnsi="Arial" w:cs="Arial"/>
          <w:sz w:val="24"/>
          <w:szCs w:val="24"/>
        </w:rPr>
        <w:t xml:space="preserve"> </w:t>
      </w:r>
      <w:r w:rsidR="009F6B59" w:rsidRPr="005A7713">
        <w:rPr>
          <w:rFonts w:ascii="Arial" w:hAnsi="Arial" w:cs="Arial"/>
          <w:sz w:val="24"/>
          <w:szCs w:val="24"/>
        </w:rPr>
        <w:t xml:space="preserve">      </w:t>
      </w:r>
      <w:r w:rsidRPr="005A7713">
        <w:rPr>
          <w:rFonts w:ascii="Arial" w:hAnsi="Arial" w:cs="Arial"/>
          <w:sz w:val="24"/>
          <w:szCs w:val="24"/>
        </w:rPr>
        <w:t xml:space="preserve">• is similar to that of peers starting from the same baseline; </w:t>
      </w:r>
    </w:p>
    <w:p w14:paraId="1AF58D4A" w14:textId="08FFD111" w:rsidR="00B46A43" w:rsidRPr="005A7713" w:rsidRDefault="009F6B59" w:rsidP="0078398A">
      <w:pPr>
        <w:pStyle w:val="OfficeLevel2"/>
        <w:numPr>
          <w:ilvl w:val="0"/>
          <w:numId w:val="0"/>
        </w:numPr>
        <w:ind w:left="1440" w:hanging="720"/>
        <w:jc w:val="both"/>
        <w:rPr>
          <w:rFonts w:ascii="Arial" w:hAnsi="Arial" w:cs="Arial"/>
          <w:sz w:val="24"/>
          <w:szCs w:val="24"/>
        </w:rPr>
      </w:pPr>
      <w:r w:rsidRPr="005A7713">
        <w:rPr>
          <w:rFonts w:ascii="Arial" w:hAnsi="Arial" w:cs="Arial"/>
          <w:sz w:val="24"/>
          <w:szCs w:val="24"/>
        </w:rPr>
        <w:t xml:space="preserve">       </w:t>
      </w:r>
      <w:r w:rsidR="00B46A43" w:rsidRPr="005A7713">
        <w:rPr>
          <w:rFonts w:ascii="Arial" w:hAnsi="Arial" w:cs="Arial"/>
          <w:sz w:val="24"/>
          <w:szCs w:val="24"/>
        </w:rPr>
        <w:t>• matches or betters the child’s previous rate of progress;</w:t>
      </w:r>
    </w:p>
    <w:p w14:paraId="137995BA" w14:textId="7360806C" w:rsidR="00B46A43" w:rsidRPr="005A7713" w:rsidRDefault="009F6B59" w:rsidP="0078398A">
      <w:pPr>
        <w:pStyle w:val="OfficeLevel2"/>
        <w:numPr>
          <w:ilvl w:val="0"/>
          <w:numId w:val="0"/>
        </w:numPr>
        <w:ind w:left="1440" w:hanging="720"/>
        <w:jc w:val="both"/>
        <w:rPr>
          <w:rFonts w:ascii="Arial" w:hAnsi="Arial" w:cs="Arial"/>
          <w:sz w:val="24"/>
          <w:szCs w:val="24"/>
        </w:rPr>
      </w:pPr>
      <w:r w:rsidRPr="005A7713">
        <w:rPr>
          <w:rFonts w:ascii="Arial" w:hAnsi="Arial" w:cs="Arial"/>
          <w:sz w:val="24"/>
          <w:szCs w:val="24"/>
        </w:rPr>
        <w:t xml:space="preserve">      </w:t>
      </w:r>
      <w:r w:rsidR="00B46A43" w:rsidRPr="005A7713">
        <w:rPr>
          <w:rFonts w:ascii="Arial" w:hAnsi="Arial" w:cs="Arial"/>
          <w:sz w:val="24"/>
          <w:szCs w:val="24"/>
        </w:rPr>
        <w:t xml:space="preserve"> • closes the attainment gap between the child and their peers; </w:t>
      </w:r>
    </w:p>
    <w:p w14:paraId="3970A6E0" w14:textId="1C18C682" w:rsidR="00B46A43" w:rsidRPr="005A7713" w:rsidRDefault="009F6B59" w:rsidP="0078398A">
      <w:pPr>
        <w:pStyle w:val="OfficeLevel2"/>
        <w:numPr>
          <w:ilvl w:val="0"/>
          <w:numId w:val="0"/>
        </w:numPr>
        <w:ind w:left="1440" w:hanging="720"/>
        <w:jc w:val="both"/>
        <w:rPr>
          <w:rFonts w:ascii="Arial" w:hAnsi="Arial" w:cs="Arial"/>
          <w:sz w:val="24"/>
          <w:szCs w:val="24"/>
        </w:rPr>
      </w:pPr>
      <w:r w:rsidRPr="005A7713">
        <w:rPr>
          <w:rFonts w:ascii="Arial" w:hAnsi="Arial" w:cs="Arial"/>
          <w:sz w:val="24"/>
          <w:szCs w:val="24"/>
        </w:rPr>
        <w:t xml:space="preserve">       </w:t>
      </w:r>
      <w:r w:rsidR="00B46A43" w:rsidRPr="005A7713">
        <w:rPr>
          <w:rFonts w:ascii="Arial" w:hAnsi="Arial" w:cs="Arial"/>
          <w:sz w:val="24"/>
          <w:szCs w:val="24"/>
        </w:rPr>
        <w:t xml:space="preserve">• prevents the attainment gap growing wider. </w:t>
      </w:r>
    </w:p>
    <w:p w14:paraId="15C00FEA" w14:textId="6E6FED28" w:rsidR="00172485" w:rsidRPr="005A7713" w:rsidRDefault="005A7713" w:rsidP="0078398A">
      <w:pPr>
        <w:pStyle w:val="OfficeLevel2"/>
        <w:numPr>
          <w:ilvl w:val="0"/>
          <w:numId w:val="0"/>
        </w:numPr>
        <w:ind w:left="1440" w:hanging="720"/>
        <w:jc w:val="both"/>
        <w:rPr>
          <w:rFonts w:ascii="Arial" w:hAnsi="Arial" w:cs="Arial"/>
          <w:sz w:val="24"/>
          <w:szCs w:val="24"/>
        </w:rPr>
      </w:pPr>
      <w:r>
        <w:rPr>
          <w:rFonts w:ascii="Arial" w:hAnsi="Arial" w:cs="Arial"/>
          <w:sz w:val="24"/>
          <w:szCs w:val="24"/>
        </w:rPr>
        <w:t xml:space="preserve">          </w:t>
      </w:r>
      <w:r w:rsidR="00B46A43" w:rsidRPr="005A7713">
        <w:rPr>
          <w:rFonts w:ascii="Arial" w:hAnsi="Arial" w:cs="Arial"/>
          <w:sz w:val="24"/>
          <w:szCs w:val="24"/>
        </w:rPr>
        <w:t>Where pupils continue to make inadequate progress, despite high-quality teaching</w:t>
      </w:r>
      <w:r w:rsidR="00F04163" w:rsidRPr="005A7713">
        <w:rPr>
          <w:rFonts w:ascii="Arial" w:hAnsi="Arial" w:cs="Arial"/>
          <w:sz w:val="24"/>
          <w:szCs w:val="24"/>
        </w:rPr>
        <w:t xml:space="preserve"> </w:t>
      </w:r>
      <w:r w:rsidR="00B46A43" w:rsidRPr="005A7713">
        <w:rPr>
          <w:rFonts w:ascii="Arial" w:hAnsi="Arial" w:cs="Arial"/>
          <w:sz w:val="24"/>
          <w:szCs w:val="24"/>
        </w:rPr>
        <w:t>targeted at their areas of weakness, the class teacher, working with the SENCO, will assess whether the child has a significant learning difficulty. Where this is the case, then there should be agreement about the additional support that is required to support the child.</w:t>
      </w:r>
    </w:p>
    <w:p w14:paraId="25A67CBC" w14:textId="77777777" w:rsidR="00172485" w:rsidRPr="005A7713" w:rsidRDefault="00172485" w:rsidP="0078398A">
      <w:pPr>
        <w:pStyle w:val="OfficeLevel2"/>
        <w:numPr>
          <w:ilvl w:val="0"/>
          <w:numId w:val="0"/>
        </w:numPr>
        <w:ind w:left="1440" w:hanging="720"/>
        <w:jc w:val="both"/>
        <w:rPr>
          <w:rFonts w:ascii="Arial" w:hAnsi="Arial" w:cs="Arial"/>
          <w:sz w:val="24"/>
          <w:szCs w:val="24"/>
        </w:rPr>
      </w:pPr>
    </w:p>
    <w:p w14:paraId="6E811BB3" w14:textId="66F1369A" w:rsidR="00172485" w:rsidRPr="005A7713" w:rsidRDefault="00172485" w:rsidP="0078398A">
      <w:pPr>
        <w:pStyle w:val="OfficeLevel2"/>
        <w:numPr>
          <w:ilvl w:val="0"/>
          <w:numId w:val="0"/>
        </w:numPr>
        <w:ind w:left="1440" w:hanging="720"/>
        <w:jc w:val="both"/>
        <w:rPr>
          <w:rFonts w:ascii="Arial" w:hAnsi="Arial" w:cs="Arial"/>
          <w:sz w:val="24"/>
          <w:szCs w:val="24"/>
        </w:rPr>
      </w:pPr>
      <w:r w:rsidRPr="005A7713">
        <w:rPr>
          <w:rFonts w:ascii="Arial" w:hAnsi="Arial" w:cs="Arial"/>
          <w:sz w:val="24"/>
          <w:szCs w:val="24"/>
        </w:rPr>
        <w:t>The school SENDCO is Mrs Jen Panton and is contactable on 01452 720538</w:t>
      </w:r>
      <w:r w:rsidR="00883ACC" w:rsidRPr="005A7713">
        <w:rPr>
          <w:rFonts w:ascii="Arial" w:hAnsi="Arial" w:cs="Arial"/>
          <w:sz w:val="24"/>
          <w:szCs w:val="24"/>
        </w:rPr>
        <w:t xml:space="preserve"> or</w:t>
      </w:r>
      <w:r w:rsidRPr="005A7713">
        <w:rPr>
          <w:rFonts w:ascii="Arial" w:hAnsi="Arial" w:cs="Arial"/>
          <w:sz w:val="24"/>
          <w:szCs w:val="24"/>
        </w:rPr>
        <w:t xml:space="preserve"> </w:t>
      </w:r>
      <w:hyperlink r:id="rId11" w:history="1">
        <w:r w:rsidR="00883ACC" w:rsidRPr="005A7713">
          <w:rPr>
            <w:rStyle w:val="Hyperlink"/>
            <w:rFonts w:ascii="Arial" w:hAnsi="Arial" w:cs="Arial"/>
            <w:sz w:val="24"/>
            <w:szCs w:val="24"/>
          </w:rPr>
          <w:t>sendco@hardwicke.dgat.org.uk</w:t>
        </w:r>
      </w:hyperlink>
    </w:p>
    <w:p w14:paraId="637507EC" w14:textId="24F04008" w:rsidR="003944F8" w:rsidRPr="005A7713" w:rsidRDefault="00172485" w:rsidP="0078398A">
      <w:pPr>
        <w:pStyle w:val="OfficeLevel2"/>
        <w:numPr>
          <w:ilvl w:val="0"/>
          <w:numId w:val="0"/>
        </w:numPr>
        <w:ind w:left="1440" w:hanging="720"/>
        <w:jc w:val="both"/>
        <w:rPr>
          <w:rFonts w:ascii="Arial" w:hAnsi="Arial" w:cs="Arial"/>
          <w:sz w:val="24"/>
          <w:szCs w:val="24"/>
        </w:rPr>
      </w:pPr>
      <w:r w:rsidRPr="005A7713">
        <w:rPr>
          <w:rFonts w:ascii="Arial" w:hAnsi="Arial" w:cs="Arial"/>
          <w:sz w:val="24"/>
          <w:szCs w:val="24"/>
        </w:rPr>
        <w:t xml:space="preserve"> </w:t>
      </w:r>
    </w:p>
    <w:p w14:paraId="03AC55E3" w14:textId="77777777" w:rsidR="00883ACC" w:rsidRPr="005A7713" w:rsidRDefault="003944F8" w:rsidP="0078398A">
      <w:pPr>
        <w:pStyle w:val="OfficeLevel2"/>
        <w:numPr>
          <w:ilvl w:val="0"/>
          <w:numId w:val="0"/>
        </w:numPr>
        <w:ind w:left="1440" w:hanging="720"/>
        <w:jc w:val="both"/>
        <w:rPr>
          <w:rFonts w:ascii="Arial" w:hAnsi="Arial" w:cs="Arial"/>
          <w:sz w:val="24"/>
          <w:szCs w:val="24"/>
        </w:rPr>
      </w:pPr>
      <w:r w:rsidRPr="005A7713">
        <w:rPr>
          <w:rFonts w:ascii="Arial" w:hAnsi="Arial" w:cs="Arial"/>
          <w:sz w:val="24"/>
          <w:szCs w:val="24"/>
        </w:rPr>
        <w:t>2.2.</w:t>
      </w:r>
      <w:r w:rsidRPr="005A7713">
        <w:rPr>
          <w:rFonts w:ascii="Arial" w:hAnsi="Arial" w:cs="Arial"/>
          <w:sz w:val="24"/>
          <w:szCs w:val="24"/>
        </w:rPr>
        <w:tab/>
        <w:t xml:space="preserve">The </w:t>
      </w:r>
      <w:r w:rsidR="00624C5F" w:rsidRPr="005A7713">
        <w:rPr>
          <w:rFonts w:ascii="Arial" w:hAnsi="Arial" w:cs="Arial"/>
          <w:sz w:val="24"/>
          <w:szCs w:val="24"/>
        </w:rPr>
        <w:t>s</w:t>
      </w:r>
      <w:r w:rsidRPr="005A7713">
        <w:rPr>
          <w:rFonts w:ascii="Arial" w:hAnsi="Arial" w:cs="Arial"/>
          <w:sz w:val="24"/>
          <w:szCs w:val="24"/>
        </w:rPr>
        <w:t>chool's approach to evaluating the effectiveness of the provision for pupils with SEN:</w:t>
      </w:r>
    </w:p>
    <w:p w14:paraId="5493BD78" w14:textId="77777777" w:rsidR="00883ACC" w:rsidRPr="005A7713" w:rsidRDefault="00883ACC" w:rsidP="00883ACC">
      <w:pPr>
        <w:pStyle w:val="OfficeLevel2"/>
        <w:numPr>
          <w:ilvl w:val="0"/>
          <w:numId w:val="0"/>
        </w:numPr>
        <w:ind w:left="1440"/>
        <w:jc w:val="both"/>
        <w:rPr>
          <w:rFonts w:ascii="Arial" w:hAnsi="Arial" w:cs="Arial"/>
          <w:sz w:val="24"/>
          <w:szCs w:val="24"/>
        </w:rPr>
      </w:pPr>
      <w:r w:rsidRPr="005A7713">
        <w:rPr>
          <w:rFonts w:ascii="Arial" w:hAnsi="Arial" w:cs="Arial"/>
          <w:sz w:val="24"/>
          <w:szCs w:val="24"/>
        </w:rPr>
        <w:t xml:space="preserve">All of our teachers view themselves as teachers of pupils with special educational needs, teaching such pupils is a whole school responsibility. </w:t>
      </w:r>
    </w:p>
    <w:p w14:paraId="06F2D470" w14:textId="1602443A" w:rsidR="00883ACC" w:rsidRPr="005A7713" w:rsidRDefault="00883ACC" w:rsidP="00883ACC">
      <w:pPr>
        <w:pStyle w:val="OfficeLevel2"/>
        <w:numPr>
          <w:ilvl w:val="0"/>
          <w:numId w:val="0"/>
        </w:numPr>
        <w:ind w:left="1440"/>
        <w:jc w:val="both"/>
        <w:rPr>
          <w:rFonts w:ascii="Arial" w:hAnsi="Arial" w:cs="Arial"/>
          <w:sz w:val="24"/>
          <w:szCs w:val="24"/>
        </w:rPr>
      </w:pPr>
      <w:r w:rsidRPr="005A7713">
        <w:rPr>
          <w:rFonts w:ascii="Arial" w:hAnsi="Arial" w:cs="Arial"/>
          <w:sz w:val="24"/>
          <w:szCs w:val="24"/>
        </w:rPr>
        <w:t>All children identified as having special educational needs have a short term plan (called a MyPlan or MyPlan+). These specify short term targets that have been set for the child and details of the provision that will be put in place to help them to meet them. The SENDCO monitors all MyPlans and MyPlan+ and the provision</w:t>
      </w:r>
      <w:r w:rsidR="00BC5AF1" w:rsidRPr="005A7713">
        <w:rPr>
          <w:rFonts w:ascii="Arial" w:hAnsi="Arial" w:cs="Arial"/>
          <w:sz w:val="24"/>
          <w:szCs w:val="24"/>
        </w:rPr>
        <w:t xml:space="preserve"> that</w:t>
      </w:r>
      <w:r w:rsidRPr="005A7713">
        <w:rPr>
          <w:rFonts w:ascii="Arial" w:hAnsi="Arial" w:cs="Arial"/>
          <w:sz w:val="24"/>
          <w:szCs w:val="24"/>
        </w:rPr>
        <w:t xml:space="preserve"> is provided. These plans are reviewed termly and targets and provision are assessed.</w:t>
      </w:r>
    </w:p>
    <w:p w14:paraId="1BBDE6C4" w14:textId="697A4E48" w:rsidR="003944F8" w:rsidRPr="005A7713" w:rsidRDefault="00883ACC" w:rsidP="0078398A">
      <w:pPr>
        <w:pStyle w:val="OfficeLevel2"/>
        <w:numPr>
          <w:ilvl w:val="0"/>
          <w:numId w:val="0"/>
        </w:numPr>
        <w:ind w:left="1440" w:hanging="720"/>
        <w:jc w:val="both"/>
        <w:rPr>
          <w:rFonts w:ascii="Arial" w:hAnsi="Arial" w:cs="Arial"/>
          <w:sz w:val="24"/>
          <w:szCs w:val="24"/>
        </w:rPr>
      </w:pPr>
      <w:r w:rsidRPr="005A7713">
        <w:rPr>
          <w:rFonts w:ascii="Arial" w:hAnsi="Arial" w:cs="Arial"/>
          <w:sz w:val="24"/>
          <w:szCs w:val="24"/>
        </w:rPr>
        <w:t xml:space="preserve"> </w:t>
      </w:r>
    </w:p>
    <w:p w14:paraId="3CF293AC" w14:textId="14868A95" w:rsidR="00EC6AA8" w:rsidRPr="005A7713" w:rsidRDefault="00EC6AA8" w:rsidP="0078398A">
      <w:pPr>
        <w:pStyle w:val="OfficeLevel2"/>
        <w:numPr>
          <w:ilvl w:val="0"/>
          <w:numId w:val="0"/>
        </w:numPr>
        <w:ind w:left="1440" w:hanging="720"/>
        <w:jc w:val="both"/>
        <w:rPr>
          <w:rFonts w:ascii="Arial" w:hAnsi="Arial" w:cs="Arial"/>
          <w:sz w:val="24"/>
          <w:szCs w:val="24"/>
        </w:rPr>
      </w:pPr>
      <w:r w:rsidRPr="005A7713">
        <w:rPr>
          <w:rFonts w:ascii="Arial" w:hAnsi="Arial" w:cs="Arial"/>
          <w:noProof/>
          <w:sz w:val="24"/>
          <w:szCs w:val="24"/>
        </w:rPr>
        <w:lastRenderedPageBreak/>
        <w:drawing>
          <wp:anchor distT="0" distB="0" distL="114300" distR="114300" simplePos="0" relativeHeight="251659264" behindDoc="1" locked="0" layoutInCell="1" allowOverlap="1" wp14:anchorId="614F8607" wp14:editId="5DED6764">
            <wp:simplePos x="0" y="0"/>
            <wp:positionH relativeFrom="page">
              <wp:posOffset>1472565</wp:posOffset>
            </wp:positionH>
            <wp:positionV relativeFrom="paragraph">
              <wp:posOffset>601345</wp:posOffset>
            </wp:positionV>
            <wp:extent cx="4911090" cy="2640371"/>
            <wp:effectExtent l="0" t="0" r="3810" b="7620"/>
            <wp:wrapTight wrapText="bothSides">
              <wp:wrapPolygon edited="0">
                <wp:start x="0" y="0"/>
                <wp:lineTo x="0" y="21506"/>
                <wp:lineTo x="21533" y="21506"/>
                <wp:lineTo x="21533" y="0"/>
                <wp:lineTo x="0" y="0"/>
              </wp:wrapPolygon>
            </wp:wrapTight>
            <wp:docPr id="20466093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11090" cy="2640371"/>
                    </a:xfrm>
                    <a:prstGeom prst="rect">
                      <a:avLst/>
                    </a:prstGeom>
                    <a:noFill/>
                  </pic:spPr>
                </pic:pic>
              </a:graphicData>
            </a:graphic>
            <wp14:sizeRelH relativeFrom="margin">
              <wp14:pctWidth>0</wp14:pctWidth>
            </wp14:sizeRelH>
            <wp14:sizeRelV relativeFrom="margin">
              <wp14:pctHeight>0</wp14:pctHeight>
            </wp14:sizeRelV>
          </wp:anchor>
        </w:drawing>
      </w:r>
      <w:r w:rsidR="003944F8" w:rsidRPr="005A7713">
        <w:rPr>
          <w:rFonts w:ascii="Arial" w:hAnsi="Arial" w:cs="Arial"/>
          <w:sz w:val="24"/>
          <w:szCs w:val="24"/>
        </w:rPr>
        <w:t>2.3.</w:t>
      </w:r>
      <w:r w:rsidR="003944F8" w:rsidRPr="005A7713">
        <w:rPr>
          <w:rFonts w:ascii="Arial" w:hAnsi="Arial" w:cs="Arial"/>
          <w:sz w:val="24"/>
          <w:szCs w:val="24"/>
        </w:rPr>
        <w:tab/>
        <w:t xml:space="preserve">The arrangements for assessing and reviewing the progress of children and young people with SEN: </w:t>
      </w:r>
    </w:p>
    <w:p w14:paraId="5F4AB49C" w14:textId="2C4BD572" w:rsidR="003944F8" w:rsidRPr="005A7713" w:rsidRDefault="003944F8" w:rsidP="00F04163">
      <w:pPr>
        <w:pStyle w:val="OfficeLevel2"/>
        <w:numPr>
          <w:ilvl w:val="0"/>
          <w:numId w:val="0"/>
        </w:numPr>
        <w:jc w:val="both"/>
        <w:rPr>
          <w:rFonts w:ascii="Arial" w:hAnsi="Arial" w:cs="Arial"/>
          <w:sz w:val="24"/>
          <w:szCs w:val="24"/>
        </w:rPr>
      </w:pPr>
      <w:r w:rsidRPr="005A7713">
        <w:rPr>
          <w:rFonts w:ascii="Arial" w:hAnsi="Arial" w:cs="Arial"/>
          <w:sz w:val="24"/>
          <w:szCs w:val="24"/>
        </w:rPr>
        <w:t xml:space="preserve"> </w:t>
      </w:r>
    </w:p>
    <w:p w14:paraId="4FFFA27B" w14:textId="61C530DC" w:rsidR="003944F8" w:rsidRPr="005A7713" w:rsidRDefault="003944F8" w:rsidP="0078398A">
      <w:pPr>
        <w:pStyle w:val="OfficeLevel1"/>
        <w:numPr>
          <w:ilvl w:val="0"/>
          <w:numId w:val="0"/>
        </w:numPr>
        <w:ind w:left="720" w:hanging="720"/>
        <w:jc w:val="both"/>
        <w:rPr>
          <w:rFonts w:ascii="Arial" w:hAnsi="Arial" w:cs="Arial"/>
          <w:sz w:val="24"/>
          <w:szCs w:val="24"/>
        </w:rPr>
      </w:pPr>
      <w:r w:rsidRPr="005A7713">
        <w:rPr>
          <w:rFonts w:ascii="Arial" w:hAnsi="Arial" w:cs="Arial"/>
          <w:sz w:val="24"/>
          <w:szCs w:val="24"/>
        </w:rPr>
        <w:t>3</w:t>
      </w:r>
      <w:r w:rsidRPr="005A7713">
        <w:rPr>
          <w:rFonts w:ascii="Arial" w:hAnsi="Arial" w:cs="Arial"/>
          <w:sz w:val="24"/>
          <w:szCs w:val="24"/>
        </w:rPr>
        <w:tab/>
      </w:r>
      <w:r w:rsidRPr="005A7713">
        <w:rPr>
          <w:rStyle w:val="Paragraphheading"/>
          <w:rFonts w:ascii="Arial" w:hAnsi="Arial" w:cs="Arial"/>
          <w:sz w:val="24"/>
          <w:szCs w:val="24"/>
        </w:rPr>
        <w:t>School's approach to teaching</w:t>
      </w:r>
    </w:p>
    <w:p w14:paraId="1D093269" w14:textId="6D92535A" w:rsidR="003944F8" w:rsidRPr="005A7713" w:rsidRDefault="003944F8" w:rsidP="0078398A">
      <w:pPr>
        <w:pStyle w:val="OfficeBody1"/>
        <w:jc w:val="both"/>
        <w:rPr>
          <w:rFonts w:ascii="Arial" w:hAnsi="Arial" w:cs="Arial"/>
          <w:sz w:val="24"/>
          <w:szCs w:val="24"/>
        </w:rPr>
      </w:pPr>
      <w:r w:rsidRPr="005A7713">
        <w:rPr>
          <w:rFonts w:ascii="Arial" w:hAnsi="Arial" w:cs="Arial"/>
          <w:sz w:val="24"/>
          <w:szCs w:val="24"/>
        </w:rPr>
        <w:t xml:space="preserve">The </w:t>
      </w:r>
      <w:r w:rsidR="00624C5F" w:rsidRPr="005A7713">
        <w:rPr>
          <w:rFonts w:ascii="Arial" w:hAnsi="Arial" w:cs="Arial"/>
          <w:sz w:val="24"/>
          <w:szCs w:val="24"/>
        </w:rPr>
        <w:t>s</w:t>
      </w:r>
      <w:r w:rsidRPr="005A7713">
        <w:rPr>
          <w:rFonts w:ascii="Arial" w:hAnsi="Arial" w:cs="Arial"/>
          <w:sz w:val="24"/>
          <w:szCs w:val="24"/>
        </w:rPr>
        <w:t>chool's approach to teaching pupils with SEN (including pupils who do and do not have an EHC</w:t>
      </w:r>
      <w:r w:rsidR="00DD47F8" w:rsidRPr="005A7713">
        <w:rPr>
          <w:rFonts w:ascii="Arial" w:hAnsi="Arial" w:cs="Arial"/>
          <w:sz w:val="24"/>
          <w:szCs w:val="24"/>
        </w:rPr>
        <w:t>P</w:t>
      </w:r>
      <w:r w:rsidRPr="005A7713">
        <w:rPr>
          <w:rFonts w:ascii="Arial" w:hAnsi="Arial" w:cs="Arial"/>
          <w:sz w:val="24"/>
          <w:szCs w:val="24"/>
        </w:rPr>
        <w:t xml:space="preserve"> plan)</w:t>
      </w:r>
    </w:p>
    <w:p w14:paraId="05A4D376" w14:textId="77777777" w:rsidR="00B91A1F" w:rsidRPr="005A7713" w:rsidRDefault="003944F8" w:rsidP="00B91A1F">
      <w:pPr>
        <w:pStyle w:val="OfficeLevel2"/>
        <w:numPr>
          <w:ilvl w:val="0"/>
          <w:numId w:val="0"/>
        </w:numPr>
        <w:ind w:left="1440" w:hanging="720"/>
        <w:jc w:val="both"/>
        <w:rPr>
          <w:rFonts w:ascii="Arial" w:hAnsi="Arial" w:cs="Arial"/>
          <w:sz w:val="24"/>
          <w:szCs w:val="24"/>
        </w:rPr>
      </w:pPr>
      <w:r w:rsidRPr="005A7713">
        <w:rPr>
          <w:rFonts w:ascii="Arial" w:hAnsi="Arial" w:cs="Arial"/>
          <w:sz w:val="24"/>
          <w:szCs w:val="24"/>
        </w:rPr>
        <w:t>3.1</w:t>
      </w:r>
      <w:r w:rsidRPr="005A7713">
        <w:rPr>
          <w:rFonts w:ascii="Arial" w:hAnsi="Arial" w:cs="Arial"/>
          <w:sz w:val="24"/>
          <w:szCs w:val="24"/>
        </w:rPr>
        <w:tab/>
        <w:t>by adapting the curriculum, equipment and learning environment is</w:t>
      </w:r>
      <w:r w:rsidR="00B91A1F" w:rsidRPr="005A7713">
        <w:rPr>
          <w:rFonts w:ascii="Arial" w:hAnsi="Arial" w:cs="Arial"/>
          <w:sz w:val="24"/>
          <w:szCs w:val="24"/>
        </w:rPr>
        <w:t xml:space="preserve"> varied and personalised.  Adaptions might include: </w:t>
      </w:r>
    </w:p>
    <w:p w14:paraId="31185239" w14:textId="77777777" w:rsidR="00B91A1F" w:rsidRPr="005A7713" w:rsidRDefault="00B91A1F" w:rsidP="00B91A1F">
      <w:pPr>
        <w:pStyle w:val="OfficeLevel2"/>
        <w:numPr>
          <w:ilvl w:val="0"/>
          <w:numId w:val="4"/>
        </w:numPr>
        <w:spacing w:after="360"/>
        <w:ind w:left="1508" w:hanging="357"/>
        <w:jc w:val="both"/>
        <w:rPr>
          <w:rFonts w:ascii="Arial" w:hAnsi="Arial" w:cs="Arial"/>
          <w:sz w:val="24"/>
          <w:szCs w:val="24"/>
        </w:rPr>
      </w:pPr>
      <w:r w:rsidRPr="005A7713">
        <w:rPr>
          <w:rFonts w:ascii="Arial" w:hAnsi="Arial" w:cs="Arial"/>
          <w:sz w:val="24"/>
          <w:szCs w:val="24"/>
        </w:rPr>
        <w:t>Fluid groupings</w:t>
      </w:r>
    </w:p>
    <w:p w14:paraId="20D0E348" w14:textId="40EA693C" w:rsidR="00B91A1F" w:rsidRPr="005A7713" w:rsidRDefault="00B91A1F" w:rsidP="00B91A1F">
      <w:pPr>
        <w:pStyle w:val="OfficeLevel2"/>
        <w:numPr>
          <w:ilvl w:val="0"/>
          <w:numId w:val="4"/>
        </w:numPr>
        <w:spacing w:after="360"/>
        <w:ind w:left="1508" w:hanging="357"/>
        <w:jc w:val="both"/>
        <w:rPr>
          <w:rFonts w:ascii="Arial" w:hAnsi="Arial" w:cs="Arial"/>
          <w:sz w:val="24"/>
          <w:szCs w:val="24"/>
        </w:rPr>
      </w:pPr>
      <w:r w:rsidRPr="005A7713">
        <w:rPr>
          <w:rFonts w:ascii="Arial" w:hAnsi="Arial" w:cs="Arial"/>
          <w:sz w:val="24"/>
          <w:szCs w:val="24"/>
        </w:rPr>
        <w:t>1:1 support</w:t>
      </w:r>
      <w:r w:rsidR="00785C46" w:rsidRPr="005A7713">
        <w:rPr>
          <w:rFonts w:ascii="Arial" w:hAnsi="Arial" w:cs="Arial"/>
          <w:sz w:val="24"/>
          <w:szCs w:val="24"/>
        </w:rPr>
        <w:t xml:space="preserve"> and small group support.</w:t>
      </w:r>
    </w:p>
    <w:p w14:paraId="033EC640" w14:textId="65039020" w:rsidR="00B91A1F" w:rsidRPr="005A7713" w:rsidRDefault="00B91A1F" w:rsidP="00B91A1F">
      <w:pPr>
        <w:pStyle w:val="OfficeLevel2"/>
        <w:numPr>
          <w:ilvl w:val="0"/>
          <w:numId w:val="4"/>
        </w:numPr>
        <w:spacing w:after="360"/>
        <w:ind w:left="1508" w:hanging="357"/>
        <w:jc w:val="both"/>
        <w:rPr>
          <w:rFonts w:ascii="Arial" w:hAnsi="Arial" w:cs="Arial"/>
          <w:sz w:val="24"/>
          <w:szCs w:val="24"/>
        </w:rPr>
      </w:pPr>
      <w:r w:rsidRPr="005A7713">
        <w:rPr>
          <w:rFonts w:ascii="Arial" w:hAnsi="Arial" w:cs="Arial"/>
          <w:sz w:val="24"/>
          <w:szCs w:val="24"/>
        </w:rPr>
        <w:t>Pre-teaching of vocabulary</w:t>
      </w:r>
    </w:p>
    <w:p w14:paraId="3CEC4488" w14:textId="1E7E0E9E" w:rsidR="00B91A1F" w:rsidRPr="005A7713" w:rsidRDefault="00B91A1F" w:rsidP="00B91A1F">
      <w:pPr>
        <w:pStyle w:val="OfficeLevel2"/>
        <w:numPr>
          <w:ilvl w:val="0"/>
          <w:numId w:val="4"/>
        </w:numPr>
        <w:spacing w:after="360"/>
        <w:ind w:left="1508" w:hanging="357"/>
        <w:jc w:val="both"/>
        <w:rPr>
          <w:rFonts w:ascii="Arial" w:hAnsi="Arial" w:cs="Arial"/>
          <w:sz w:val="24"/>
          <w:szCs w:val="24"/>
        </w:rPr>
      </w:pPr>
      <w:r w:rsidRPr="005A7713">
        <w:rPr>
          <w:rFonts w:ascii="Arial" w:hAnsi="Arial" w:cs="Arial"/>
          <w:sz w:val="24"/>
          <w:szCs w:val="24"/>
        </w:rPr>
        <w:t>Giving longer processing time</w:t>
      </w:r>
    </w:p>
    <w:p w14:paraId="5257C67D" w14:textId="753B72BB" w:rsidR="00B91A1F" w:rsidRPr="005A7713" w:rsidRDefault="00B91A1F" w:rsidP="00B91A1F">
      <w:pPr>
        <w:pStyle w:val="OfficeLevel2"/>
        <w:numPr>
          <w:ilvl w:val="0"/>
          <w:numId w:val="4"/>
        </w:numPr>
        <w:spacing w:after="360"/>
        <w:ind w:left="1508" w:hanging="357"/>
        <w:jc w:val="both"/>
        <w:rPr>
          <w:rFonts w:ascii="Arial" w:hAnsi="Arial" w:cs="Arial"/>
          <w:sz w:val="24"/>
          <w:szCs w:val="24"/>
        </w:rPr>
      </w:pPr>
      <w:r w:rsidRPr="005A7713">
        <w:rPr>
          <w:rFonts w:ascii="Arial" w:hAnsi="Arial" w:cs="Arial"/>
          <w:sz w:val="24"/>
          <w:szCs w:val="24"/>
        </w:rPr>
        <w:t>Providing scaffolding and adapting tasks</w:t>
      </w:r>
    </w:p>
    <w:p w14:paraId="0C2406EE" w14:textId="708F43A2" w:rsidR="00B91A1F" w:rsidRPr="005A7713" w:rsidRDefault="00B91A1F" w:rsidP="00B91A1F">
      <w:pPr>
        <w:pStyle w:val="OfficeLevel2"/>
        <w:numPr>
          <w:ilvl w:val="0"/>
          <w:numId w:val="4"/>
        </w:numPr>
        <w:spacing w:after="360"/>
        <w:ind w:left="1508" w:hanging="357"/>
        <w:jc w:val="both"/>
        <w:rPr>
          <w:rFonts w:ascii="Arial" w:hAnsi="Arial" w:cs="Arial"/>
          <w:sz w:val="24"/>
          <w:szCs w:val="24"/>
        </w:rPr>
      </w:pPr>
      <w:r w:rsidRPr="005A7713">
        <w:rPr>
          <w:rFonts w:ascii="Arial" w:hAnsi="Arial" w:cs="Arial"/>
          <w:sz w:val="24"/>
          <w:szCs w:val="24"/>
        </w:rPr>
        <w:t>Quiet workstation</w:t>
      </w:r>
    </w:p>
    <w:p w14:paraId="206CE3FA" w14:textId="4EFC0688" w:rsidR="00B91A1F" w:rsidRPr="005A7713" w:rsidRDefault="00B91A1F" w:rsidP="00B91A1F">
      <w:pPr>
        <w:pStyle w:val="OfficeLevel2"/>
        <w:numPr>
          <w:ilvl w:val="0"/>
          <w:numId w:val="4"/>
        </w:numPr>
        <w:spacing w:after="360"/>
        <w:ind w:left="1508" w:hanging="357"/>
        <w:jc w:val="both"/>
        <w:rPr>
          <w:rFonts w:ascii="Arial" w:hAnsi="Arial" w:cs="Arial"/>
          <w:sz w:val="24"/>
          <w:szCs w:val="24"/>
        </w:rPr>
      </w:pPr>
      <w:r w:rsidRPr="005A7713">
        <w:rPr>
          <w:rFonts w:ascii="Arial" w:hAnsi="Arial" w:cs="Arial"/>
          <w:sz w:val="24"/>
          <w:szCs w:val="24"/>
        </w:rPr>
        <w:t>Providing multi-sensory aids and concrete apparatus</w:t>
      </w:r>
    </w:p>
    <w:p w14:paraId="71E636D1" w14:textId="72DFDC25" w:rsidR="00B91A1F" w:rsidRPr="005A7713" w:rsidRDefault="00B91A1F" w:rsidP="00B91A1F">
      <w:pPr>
        <w:pStyle w:val="OfficeLevel2"/>
        <w:numPr>
          <w:ilvl w:val="0"/>
          <w:numId w:val="4"/>
        </w:numPr>
        <w:spacing w:after="360"/>
        <w:ind w:left="1508" w:hanging="357"/>
        <w:jc w:val="both"/>
        <w:rPr>
          <w:rFonts w:ascii="Arial" w:hAnsi="Arial" w:cs="Arial"/>
          <w:sz w:val="24"/>
          <w:szCs w:val="24"/>
        </w:rPr>
      </w:pPr>
      <w:r w:rsidRPr="005A7713">
        <w:rPr>
          <w:rFonts w:ascii="Arial" w:hAnsi="Arial" w:cs="Arial"/>
          <w:sz w:val="24"/>
          <w:szCs w:val="24"/>
        </w:rPr>
        <w:t>Breaking down instructions</w:t>
      </w:r>
    </w:p>
    <w:p w14:paraId="49C86850" w14:textId="2B4B42D2" w:rsidR="00B91A1F" w:rsidRPr="005A7713" w:rsidRDefault="00B91A1F" w:rsidP="00B91A1F">
      <w:pPr>
        <w:pStyle w:val="OfficeLevel2"/>
        <w:numPr>
          <w:ilvl w:val="0"/>
          <w:numId w:val="4"/>
        </w:numPr>
        <w:spacing w:after="360"/>
        <w:ind w:left="1508" w:hanging="357"/>
        <w:jc w:val="both"/>
        <w:rPr>
          <w:rFonts w:ascii="Arial" w:hAnsi="Arial" w:cs="Arial"/>
          <w:sz w:val="24"/>
          <w:szCs w:val="24"/>
        </w:rPr>
      </w:pPr>
      <w:r w:rsidRPr="005A7713">
        <w:rPr>
          <w:rFonts w:ascii="Arial" w:hAnsi="Arial" w:cs="Arial"/>
          <w:sz w:val="24"/>
          <w:szCs w:val="24"/>
        </w:rPr>
        <w:t>Social stories</w:t>
      </w:r>
    </w:p>
    <w:p w14:paraId="59118C34" w14:textId="75613860" w:rsidR="00B91A1F" w:rsidRPr="005A7713" w:rsidRDefault="00B91A1F" w:rsidP="00B91A1F">
      <w:pPr>
        <w:pStyle w:val="OfficeLevel2"/>
        <w:numPr>
          <w:ilvl w:val="0"/>
          <w:numId w:val="4"/>
        </w:numPr>
        <w:spacing w:after="360"/>
        <w:ind w:left="1508" w:hanging="357"/>
        <w:jc w:val="both"/>
        <w:rPr>
          <w:rFonts w:ascii="Arial" w:hAnsi="Arial" w:cs="Arial"/>
          <w:sz w:val="24"/>
          <w:szCs w:val="24"/>
        </w:rPr>
      </w:pPr>
      <w:r w:rsidRPr="005A7713">
        <w:rPr>
          <w:rFonts w:ascii="Arial" w:hAnsi="Arial" w:cs="Arial"/>
          <w:sz w:val="24"/>
          <w:szCs w:val="24"/>
        </w:rPr>
        <w:t>Movement and sensory breaks.</w:t>
      </w:r>
    </w:p>
    <w:p w14:paraId="5B331DCD" w14:textId="5FF57B43" w:rsidR="00B91A1F" w:rsidRPr="005A7713" w:rsidRDefault="00B91A1F" w:rsidP="00B91A1F">
      <w:pPr>
        <w:pStyle w:val="OfficeLevel2"/>
        <w:numPr>
          <w:ilvl w:val="0"/>
          <w:numId w:val="4"/>
        </w:numPr>
        <w:spacing w:after="360"/>
        <w:ind w:left="1508" w:hanging="357"/>
        <w:jc w:val="both"/>
        <w:rPr>
          <w:rFonts w:ascii="Arial" w:hAnsi="Arial" w:cs="Arial"/>
          <w:sz w:val="24"/>
          <w:szCs w:val="24"/>
        </w:rPr>
      </w:pPr>
      <w:r w:rsidRPr="005A7713">
        <w:rPr>
          <w:rFonts w:ascii="Arial" w:hAnsi="Arial" w:cs="Arial"/>
          <w:sz w:val="24"/>
          <w:szCs w:val="24"/>
        </w:rPr>
        <w:t>Bespoke curricula</w:t>
      </w:r>
    </w:p>
    <w:p w14:paraId="08E15367" w14:textId="5B21AE0F" w:rsidR="00B91A1F" w:rsidRPr="005A7713" w:rsidRDefault="00785C46" w:rsidP="00B91A1F">
      <w:pPr>
        <w:pStyle w:val="OfficeLevel2"/>
        <w:numPr>
          <w:ilvl w:val="0"/>
          <w:numId w:val="4"/>
        </w:numPr>
        <w:spacing w:after="360"/>
        <w:ind w:left="1508" w:hanging="357"/>
        <w:jc w:val="both"/>
        <w:rPr>
          <w:rFonts w:ascii="Arial" w:hAnsi="Arial" w:cs="Arial"/>
          <w:sz w:val="24"/>
          <w:szCs w:val="24"/>
        </w:rPr>
      </w:pPr>
      <w:r w:rsidRPr="005A7713">
        <w:rPr>
          <w:rFonts w:ascii="Arial" w:hAnsi="Arial" w:cs="Arial"/>
          <w:sz w:val="24"/>
          <w:szCs w:val="24"/>
        </w:rPr>
        <w:lastRenderedPageBreak/>
        <w:t>Using alternative methods to record children’s ideas – eg laptops, text to type software on iPads</w:t>
      </w:r>
    </w:p>
    <w:p w14:paraId="12C746E9" w14:textId="4AD2B4B4" w:rsidR="003944F8" w:rsidRPr="005A7713" w:rsidRDefault="003944F8" w:rsidP="0078398A">
      <w:pPr>
        <w:pStyle w:val="OfficeLevel2"/>
        <w:numPr>
          <w:ilvl w:val="0"/>
          <w:numId w:val="0"/>
        </w:numPr>
        <w:ind w:left="1440" w:hanging="720"/>
        <w:jc w:val="both"/>
        <w:rPr>
          <w:rFonts w:ascii="Arial" w:hAnsi="Arial" w:cs="Arial"/>
          <w:sz w:val="24"/>
          <w:szCs w:val="24"/>
        </w:rPr>
      </w:pPr>
      <w:r w:rsidRPr="005A7713">
        <w:rPr>
          <w:rFonts w:ascii="Arial" w:hAnsi="Arial" w:cs="Arial"/>
          <w:sz w:val="24"/>
          <w:szCs w:val="24"/>
        </w:rPr>
        <w:t>3.2</w:t>
      </w:r>
      <w:r w:rsidRPr="005A7713">
        <w:rPr>
          <w:rFonts w:ascii="Arial" w:hAnsi="Arial" w:cs="Arial"/>
          <w:sz w:val="24"/>
          <w:szCs w:val="24"/>
        </w:rPr>
        <w:tab/>
        <w:t xml:space="preserve">with additional support for learning is: </w:t>
      </w:r>
      <w:r w:rsidR="00BD29B4" w:rsidRPr="005A7713">
        <w:rPr>
          <w:rFonts w:ascii="Arial" w:hAnsi="Arial" w:cs="Arial"/>
          <w:sz w:val="24"/>
          <w:szCs w:val="24"/>
        </w:rPr>
        <w:t xml:space="preserve"> </w:t>
      </w:r>
    </w:p>
    <w:p w14:paraId="7DF5EFCC" w14:textId="34CC600C" w:rsidR="00BD29B4" w:rsidRPr="005A7713" w:rsidRDefault="00BD29B4" w:rsidP="00BD29B4">
      <w:pPr>
        <w:pStyle w:val="OfficeLevel2"/>
        <w:numPr>
          <w:ilvl w:val="0"/>
          <w:numId w:val="5"/>
        </w:numPr>
        <w:jc w:val="both"/>
        <w:rPr>
          <w:rFonts w:ascii="Arial" w:hAnsi="Arial" w:cs="Arial"/>
          <w:sz w:val="24"/>
          <w:szCs w:val="24"/>
        </w:rPr>
      </w:pPr>
      <w:r w:rsidRPr="005A7713">
        <w:rPr>
          <w:rFonts w:ascii="Arial" w:hAnsi="Arial" w:cs="Arial"/>
          <w:sz w:val="24"/>
          <w:szCs w:val="24"/>
        </w:rPr>
        <w:t>Adapting staffing and moving staff to areas with the most need</w:t>
      </w:r>
    </w:p>
    <w:p w14:paraId="0F5FF25F" w14:textId="4F811C36" w:rsidR="00BD29B4" w:rsidRPr="005A7713" w:rsidRDefault="00BD29B4" w:rsidP="00BD29B4">
      <w:pPr>
        <w:pStyle w:val="OfficeLevel2"/>
        <w:numPr>
          <w:ilvl w:val="0"/>
          <w:numId w:val="5"/>
        </w:numPr>
        <w:jc w:val="both"/>
        <w:rPr>
          <w:rFonts w:ascii="Arial" w:hAnsi="Arial" w:cs="Arial"/>
          <w:sz w:val="24"/>
          <w:szCs w:val="24"/>
        </w:rPr>
      </w:pPr>
      <w:r w:rsidRPr="005A7713">
        <w:rPr>
          <w:rFonts w:ascii="Arial" w:hAnsi="Arial" w:cs="Arial"/>
          <w:sz w:val="24"/>
          <w:szCs w:val="24"/>
        </w:rPr>
        <w:t>Reinforcing and retrieval practice in small groups or 1:1</w:t>
      </w:r>
    </w:p>
    <w:p w14:paraId="30261C32" w14:textId="7FC6614E" w:rsidR="00BD29B4" w:rsidRPr="005A7713" w:rsidRDefault="00BD29B4" w:rsidP="00BD29B4">
      <w:pPr>
        <w:pStyle w:val="OfficeLevel2"/>
        <w:numPr>
          <w:ilvl w:val="0"/>
          <w:numId w:val="5"/>
        </w:numPr>
        <w:jc w:val="both"/>
        <w:rPr>
          <w:rFonts w:ascii="Arial" w:hAnsi="Arial" w:cs="Arial"/>
          <w:sz w:val="24"/>
          <w:szCs w:val="24"/>
        </w:rPr>
      </w:pPr>
      <w:r w:rsidRPr="005A7713">
        <w:rPr>
          <w:rFonts w:ascii="Arial" w:hAnsi="Arial" w:cs="Arial"/>
          <w:sz w:val="24"/>
          <w:szCs w:val="24"/>
        </w:rPr>
        <w:t>Daily precision teaching and over learning of key facts</w:t>
      </w:r>
    </w:p>
    <w:p w14:paraId="44A6F828" w14:textId="77777777" w:rsidR="00BD29B4" w:rsidRPr="005A7713" w:rsidRDefault="00BD29B4" w:rsidP="00BD29B4">
      <w:pPr>
        <w:pStyle w:val="OfficeLevel2"/>
        <w:numPr>
          <w:ilvl w:val="0"/>
          <w:numId w:val="0"/>
        </w:numPr>
        <w:ind w:left="1080"/>
        <w:jc w:val="both"/>
        <w:rPr>
          <w:rFonts w:ascii="Arial" w:hAnsi="Arial" w:cs="Arial"/>
          <w:sz w:val="24"/>
          <w:szCs w:val="24"/>
        </w:rPr>
      </w:pPr>
    </w:p>
    <w:p w14:paraId="01F80335" w14:textId="497A738B" w:rsidR="003944F8" w:rsidRPr="005A7713" w:rsidRDefault="003944F8" w:rsidP="0078398A">
      <w:pPr>
        <w:pStyle w:val="OfficeLevel2"/>
        <w:numPr>
          <w:ilvl w:val="0"/>
          <w:numId w:val="0"/>
        </w:numPr>
        <w:ind w:left="1440" w:hanging="720"/>
        <w:jc w:val="both"/>
        <w:rPr>
          <w:rFonts w:ascii="Arial" w:hAnsi="Arial" w:cs="Arial"/>
          <w:sz w:val="24"/>
          <w:szCs w:val="24"/>
        </w:rPr>
      </w:pPr>
      <w:r w:rsidRPr="005A7713">
        <w:rPr>
          <w:rFonts w:ascii="Arial" w:hAnsi="Arial" w:cs="Arial"/>
          <w:sz w:val="24"/>
          <w:szCs w:val="24"/>
        </w:rPr>
        <w:t>3.3</w:t>
      </w:r>
      <w:r w:rsidRPr="005A7713">
        <w:rPr>
          <w:rFonts w:ascii="Arial" w:hAnsi="Arial" w:cs="Arial"/>
          <w:sz w:val="24"/>
          <w:szCs w:val="24"/>
        </w:rPr>
        <w:tab/>
        <w:t>through activities available to pupils with SEND in addition to those available through the curriculum is</w:t>
      </w:r>
    </w:p>
    <w:p w14:paraId="7FB14E05" w14:textId="776DCEA5" w:rsidR="00BD29B4" w:rsidRPr="005A7713" w:rsidRDefault="00BD29B4" w:rsidP="00BD29B4">
      <w:pPr>
        <w:pStyle w:val="OfficeLevel2"/>
        <w:numPr>
          <w:ilvl w:val="0"/>
          <w:numId w:val="5"/>
        </w:numPr>
        <w:jc w:val="both"/>
        <w:rPr>
          <w:rFonts w:ascii="Arial" w:hAnsi="Arial" w:cs="Arial"/>
          <w:sz w:val="24"/>
          <w:szCs w:val="24"/>
        </w:rPr>
      </w:pPr>
      <w:r w:rsidRPr="005A7713">
        <w:rPr>
          <w:rFonts w:ascii="Arial" w:hAnsi="Arial" w:cs="Arial"/>
          <w:sz w:val="24"/>
          <w:szCs w:val="24"/>
        </w:rPr>
        <w:t xml:space="preserve">Attendance at after school clubs, often with a wide range of clubs to include all interests and abilities. </w:t>
      </w:r>
    </w:p>
    <w:p w14:paraId="18793B28" w14:textId="49C910DE" w:rsidR="00BD29B4" w:rsidRPr="005A7713" w:rsidRDefault="00BD29B4" w:rsidP="00BD29B4">
      <w:pPr>
        <w:pStyle w:val="OfficeLevel2"/>
        <w:numPr>
          <w:ilvl w:val="0"/>
          <w:numId w:val="5"/>
        </w:numPr>
        <w:jc w:val="both"/>
        <w:rPr>
          <w:rFonts w:ascii="Arial" w:hAnsi="Arial" w:cs="Arial"/>
          <w:sz w:val="24"/>
          <w:szCs w:val="24"/>
        </w:rPr>
      </w:pPr>
      <w:r w:rsidRPr="005A7713">
        <w:rPr>
          <w:rFonts w:ascii="Arial" w:hAnsi="Arial" w:cs="Arial"/>
          <w:sz w:val="24"/>
          <w:szCs w:val="24"/>
        </w:rPr>
        <w:t xml:space="preserve">Use of quieter spaces around the school </w:t>
      </w:r>
    </w:p>
    <w:p w14:paraId="24DF2D9E" w14:textId="7143CF03" w:rsidR="00BD29B4" w:rsidRPr="005A7713" w:rsidRDefault="00BD29B4" w:rsidP="00BD29B4">
      <w:pPr>
        <w:pStyle w:val="OfficeLevel2"/>
        <w:numPr>
          <w:ilvl w:val="0"/>
          <w:numId w:val="5"/>
        </w:numPr>
        <w:jc w:val="both"/>
        <w:rPr>
          <w:rFonts w:ascii="Arial" w:hAnsi="Arial" w:cs="Arial"/>
          <w:sz w:val="24"/>
          <w:szCs w:val="24"/>
        </w:rPr>
      </w:pPr>
      <w:r w:rsidRPr="005A7713">
        <w:rPr>
          <w:rFonts w:ascii="Arial" w:hAnsi="Arial" w:cs="Arial"/>
          <w:sz w:val="24"/>
          <w:szCs w:val="24"/>
        </w:rPr>
        <w:t>Sharing information and resources with after-school club</w:t>
      </w:r>
    </w:p>
    <w:p w14:paraId="5CD86018" w14:textId="6A33F349" w:rsidR="00BD29B4" w:rsidRPr="005A7713" w:rsidRDefault="00BD29B4" w:rsidP="00BD29B4">
      <w:pPr>
        <w:pStyle w:val="OfficeLevel2"/>
        <w:numPr>
          <w:ilvl w:val="0"/>
          <w:numId w:val="5"/>
        </w:numPr>
        <w:jc w:val="both"/>
        <w:rPr>
          <w:rFonts w:ascii="Arial" w:hAnsi="Arial" w:cs="Arial"/>
          <w:sz w:val="24"/>
          <w:szCs w:val="24"/>
        </w:rPr>
      </w:pPr>
      <w:r w:rsidRPr="005A7713">
        <w:rPr>
          <w:rFonts w:ascii="Arial" w:hAnsi="Arial" w:cs="Arial"/>
          <w:sz w:val="24"/>
          <w:szCs w:val="24"/>
        </w:rPr>
        <w:t>Inclusive sports activities organised by Atlas to enable all children to represent the school</w:t>
      </w:r>
    </w:p>
    <w:p w14:paraId="094715EB" w14:textId="15EF1DB3" w:rsidR="00BD29B4" w:rsidRPr="005A7713" w:rsidRDefault="00BD29B4" w:rsidP="00BD29B4">
      <w:pPr>
        <w:pStyle w:val="OfficeLevel2"/>
        <w:numPr>
          <w:ilvl w:val="0"/>
          <w:numId w:val="5"/>
        </w:numPr>
        <w:jc w:val="both"/>
        <w:rPr>
          <w:rFonts w:ascii="Arial" w:hAnsi="Arial" w:cs="Arial"/>
          <w:sz w:val="24"/>
          <w:szCs w:val="24"/>
        </w:rPr>
      </w:pPr>
      <w:r w:rsidRPr="005A7713">
        <w:rPr>
          <w:rFonts w:ascii="Arial" w:hAnsi="Arial" w:cs="Arial"/>
          <w:sz w:val="24"/>
          <w:szCs w:val="24"/>
        </w:rPr>
        <w:t>Ensuring that all whole school events, eg sports days and theme days, are fully inclusive</w:t>
      </w:r>
    </w:p>
    <w:p w14:paraId="59DF254D" w14:textId="77777777" w:rsidR="00BD29B4" w:rsidRPr="005A7713" w:rsidRDefault="00BD29B4" w:rsidP="0078398A">
      <w:pPr>
        <w:pStyle w:val="OfficeLevel2"/>
        <w:numPr>
          <w:ilvl w:val="0"/>
          <w:numId w:val="0"/>
        </w:numPr>
        <w:ind w:left="1440" w:hanging="720"/>
        <w:jc w:val="both"/>
        <w:rPr>
          <w:rFonts w:ascii="Arial" w:hAnsi="Arial" w:cs="Arial"/>
          <w:sz w:val="24"/>
          <w:szCs w:val="24"/>
        </w:rPr>
      </w:pPr>
    </w:p>
    <w:p w14:paraId="229FC253" w14:textId="0A1A8B96" w:rsidR="003944F8" w:rsidRPr="005A7713" w:rsidRDefault="003944F8" w:rsidP="0078398A">
      <w:pPr>
        <w:pStyle w:val="OfficeLevel2"/>
        <w:numPr>
          <w:ilvl w:val="0"/>
          <w:numId w:val="0"/>
        </w:numPr>
        <w:ind w:left="1440" w:hanging="720"/>
        <w:jc w:val="both"/>
        <w:rPr>
          <w:rFonts w:ascii="Arial" w:hAnsi="Arial" w:cs="Arial"/>
          <w:sz w:val="24"/>
          <w:szCs w:val="24"/>
        </w:rPr>
      </w:pPr>
      <w:r w:rsidRPr="005A7713">
        <w:rPr>
          <w:rFonts w:ascii="Arial" w:hAnsi="Arial" w:cs="Arial"/>
          <w:sz w:val="24"/>
          <w:szCs w:val="24"/>
        </w:rPr>
        <w:t>3.4</w:t>
      </w:r>
      <w:r w:rsidRPr="005A7713">
        <w:rPr>
          <w:rFonts w:ascii="Arial" w:hAnsi="Arial" w:cs="Arial"/>
          <w:sz w:val="24"/>
          <w:szCs w:val="24"/>
        </w:rPr>
        <w:tab/>
        <w:t xml:space="preserve">through improving the emotional, mental and social development of pupils with SEN is: </w:t>
      </w:r>
      <w:r w:rsidR="00C568D2" w:rsidRPr="005A7713">
        <w:rPr>
          <w:rFonts w:ascii="Arial" w:hAnsi="Arial" w:cs="Arial"/>
          <w:sz w:val="24"/>
          <w:szCs w:val="24"/>
        </w:rPr>
        <w:t xml:space="preserve"> </w:t>
      </w:r>
    </w:p>
    <w:p w14:paraId="6EDDB814" w14:textId="29F250BA" w:rsidR="00C568D2" w:rsidRPr="005A7713" w:rsidRDefault="00C568D2" w:rsidP="00FD5223">
      <w:pPr>
        <w:pStyle w:val="OfficeLevel2"/>
        <w:numPr>
          <w:ilvl w:val="0"/>
          <w:numId w:val="5"/>
        </w:numPr>
        <w:jc w:val="both"/>
        <w:rPr>
          <w:rFonts w:ascii="Arial" w:hAnsi="Arial" w:cs="Arial"/>
          <w:sz w:val="24"/>
          <w:szCs w:val="24"/>
        </w:rPr>
      </w:pPr>
      <w:r w:rsidRPr="005A7713">
        <w:rPr>
          <w:rFonts w:ascii="Arial" w:hAnsi="Arial" w:cs="Arial"/>
          <w:sz w:val="24"/>
          <w:szCs w:val="24"/>
        </w:rPr>
        <w:t>Welcoming each child into school each day, ensuring our children know that they belong and that they are missed if they are not here</w:t>
      </w:r>
    </w:p>
    <w:p w14:paraId="47601E86" w14:textId="2E097F8D" w:rsidR="00250633" w:rsidRPr="005A7713" w:rsidRDefault="00250633" w:rsidP="00250633">
      <w:pPr>
        <w:pStyle w:val="OfficeLevel2"/>
        <w:numPr>
          <w:ilvl w:val="0"/>
          <w:numId w:val="5"/>
        </w:numPr>
        <w:jc w:val="both"/>
        <w:rPr>
          <w:rFonts w:ascii="Arial" w:hAnsi="Arial" w:cs="Arial"/>
          <w:sz w:val="24"/>
          <w:szCs w:val="24"/>
        </w:rPr>
      </w:pPr>
      <w:r w:rsidRPr="005A7713">
        <w:rPr>
          <w:rFonts w:ascii="Arial" w:hAnsi="Arial" w:cs="Arial"/>
          <w:sz w:val="24"/>
          <w:szCs w:val="24"/>
        </w:rPr>
        <w:t>Our school vision is “Do everything in love”. We aim to have a supportive, inclusive and accepting environment in which all children feel valued and loved.</w:t>
      </w:r>
    </w:p>
    <w:p w14:paraId="06C5E8CE" w14:textId="2D83D4F0" w:rsidR="00C568D2" w:rsidRPr="005A7713" w:rsidRDefault="00C568D2" w:rsidP="00C568D2">
      <w:pPr>
        <w:pStyle w:val="OfficeLevel2"/>
        <w:numPr>
          <w:ilvl w:val="0"/>
          <w:numId w:val="5"/>
        </w:numPr>
        <w:jc w:val="both"/>
        <w:rPr>
          <w:rFonts w:ascii="Arial" w:hAnsi="Arial" w:cs="Arial"/>
          <w:sz w:val="24"/>
          <w:szCs w:val="24"/>
        </w:rPr>
      </w:pPr>
      <w:r w:rsidRPr="005A7713">
        <w:rPr>
          <w:rFonts w:ascii="Arial" w:hAnsi="Arial" w:cs="Arial"/>
          <w:sz w:val="24"/>
          <w:szCs w:val="24"/>
        </w:rPr>
        <w:t xml:space="preserve">Ensuring all children have trusted adults in school to whom they can go if they need to </w:t>
      </w:r>
      <w:r w:rsidR="00250633" w:rsidRPr="005A7713">
        <w:rPr>
          <w:rFonts w:ascii="Arial" w:hAnsi="Arial" w:cs="Arial"/>
          <w:sz w:val="24"/>
          <w:szCs w:val="24"/>
        </w:rPr>
        <w:t>talk</w:t>
      </w:r>
    </w:p>
    <w:p w14:paraId="5A6601E3" w14:textId="513A2012" w:rsidR="00250633" w:rsidRPr="005A7713" w:rsidRDefault="00250633" w:rsidP="00C568D2">
      <w:pPr>
        <w:pStyle w:val="OfficeLevel2"/>
        <w:numPr>
          <w:ilvl w:val="0"/>
          <w:numId w:val="5"/>
        </w:numPr>
        <w:jc w:val="both"/>
        <w:rPr>
          <w:rFonts w:ascii="Arial" w:hAnsi="Arial" w:cs="Arial"/>
          <w:sz w:val="24"/>
          <w:szCs w:val="24"/>
        </w:rPr>
      </w:pPr>
      <w:r w:rsidRPr="005A7713">
        <w:rPr>
          <w:rFonts w:ascii="Arial" w:hAnsi="Arial" w:cs="Arial"/>
          <w:sz w:val="24"/>
          <w:szCs w:val="24"/>
        </w:rPr>
        <w:t>SENDCo is available every lunchtime in school for children to chat to if they are feeling upset</w:t>
      </w:r>
    </w:p>
    <w:p w14:paraId="33C511B4" w14:textId="744834AD" w:rsidR="00C568D2" w:rsidRPr="005A7713" w:rsidRDefault="00250633" w:rsidP="00250633">
      <w:pPr>
        <w:pStyle w:val="OfficeLevel2"/>
        <w:numPr>
          <w:ilvl w:val="0"/>
          <w:numId w:val="5"/>
        </w:numPr>
        <w:jc w:val="both"/>
        <w:rPr>
          <w:rFonts w:ascii="Arial" w:hAnsi="Arial" w:cs="Arial"/>
          <w:sz w:val="24"/>
          <w:szCs w:val="24"/>
        </w:rPr>
      </w:pPr>
      <w:r w:rsidRPr="005A7713">
        <w:rPr>
          <w:rFonts w:ascii="Arial" w:hAnsi="Arial" w:cs="Arial"/>
          <w:sz w:val="24"/>
          <w:szCs w:val="24"/>
        </w:rPr>
        <w:t>Lunch club available for those children for whom the school dinner</w:t>
      </w:r>
      <w:r w:rsidR="00F04163" w:rsidRPr="005A7713">
        <w:rPr>
          <w:rFonts w:ascii="Arial" w:hAnsi="Arial" w:cs="Arial"/>
          <w:sz w:val="24"/>
          <w:szCs w:val="24"/>
        </w:rPr>
        <w:t xml:space="preserve"> </w:t>
      </w:r>
      <w:r w:rsidRPr="005A7713">
        <w:rPr>
          <w:rFonts w:ascii="Arial" w:hAnsi="Arial" w:cs="Arial"/>
          <w:sz w:val="24"/>
          <w:szCs w:val="24"/>
        </w:rPr>
        <w:t xml:space="preserve">hall is too overwhelming </w:t>
      </w:r>
    </w:p>
    <w:p w14:paraId="1382080D" w14:textId="2FA11002" w:rsidR="00250633" w:rsidRPr="005A7713" w:rsidRDefault="00250633" w:rsidP="00C568D2">
      <w:pPr>
        <w:pStyle w:val="OfficeLevel2"/>
        <w:numPr>
          <w:ilvl w:val="0"/>
          <w:numId w:val="5"/>
        </w:numPr>
        <w:jc w:val="both"/>
        <w:rPr>
          <w:rFonts w:ascii="Arial" w:hAnsi="Arial" w:cs="Arial"/>
          <w:sz w:val="24"/>
          <w:szCs w:val="24"/>
        </w:rPr>
      </w:pPr>
      <w:r w:rsidRPr="005A7713">
        <w:rPr>
          <w:rFonts w:ascii="Arial" w:hAnsi="Arial" w:cs="Arial"/>
          <w:sz w:val="24"/>
          <w:szCs w:val="24"/>
        </w:rPr>
        <w:t>Working with and making referrals to outside agencies such as Early Help, Barnardos, Tic+, school nursing team</w:t>
      </w:r>
    </w:p>
    <w:p w14:paraId="65EEBB3A" w14:textId="77777777" w:rsidR="003944F8" w:rsidRPr="005A7713" w:rsidRDefault="003944F8" w:rsidP="0078398A">
      <w:pPr>
        <w:pStyle w:val="OfficeLevel1"/>
        <w:numPr>
          <w:ilvl w:val="0"/>
          <w:numId w:val="0"/>
        </w:numPr>
        <w:ind w:left="720" w:hanging="720"/>
        <w:jc w:val="both"/>
        <w:rPr>
          <w:rFonts w:ascii="Arial" w:hAnsi="Arial" w:cs="Arial"/>
          <w:sz w:val="24"/>
          <w:szCs w:val="24"/>
        </w:rPr>
      </w:pPr>
      <w:r w:rsidRPr="005A7713">
        <w:rPr>
          <w:rFonts w:ascii="Arial" w:hAnsi="Arial" w:cs="Arial"/>
          <w:sz w:val="24"/>
          <w:szCs w:val="24"/>
        </w:rPr>
        <w:t>4</w:t>
      </w:r>
      <w:r w:rsidRPr="005A7713">
        <w:rPr>
          <w:rFonts w:ascii="Arial" w:hAnsi="Arial" w:cs="Arial"/>
          <w:sz w:val="24"/>
          <w:szCs w:val="24"/>
        </w:rPr>
        <w:tab/>
      </w:r>
      <w:r w:rsidRPr="005A7713">
        <w:rPr>
          <w:rStyle w:val="Paragraphheading"/>
          <w:rFonts w:ascii="Arial" w:hAnsi="Arial" w:cs="Arial"/>
          <w:sz w:val="24"/>
          <w:szCs w:val="24"/>
        </w:rPr>
        <w:t>The School's facilities</w:t>
      </w:r>
      <w:r w:rsidRPr="005A7713">
        <w:rPr>
          <w:rFonts w:ascii="Arial" w:hAnsi="Arial" w:cs="Arial"/>
          <w:sz w:val="24"/>
          <w:szCs w:val="24"/>
        </w:rPr>
        <w:t xml:space="preserve"> </w:t>
      </w:r>
    </w:p>
    <w:p w14:paraId="12917F15" w14:textId="4B607A72" w:rsidR="003944F8" w:rsidRPr="005A7713" w:rsidRDefault="003944F8" w:rsidP="0078398A">
      <w:pPr>
        <w:pStyle w:val="OfficeLevel2"/>
        <w:numPr>
          <w:ilvl w:val="0"/>
          <w:numId w:val="0"/>
        </w:numPr>
        <w:ind w:left="1440" w:hanging="720"/>
        <w:jc w:val="both"/>
        <w:rPr>
          <w:rFonts w:ascii="Arial" w:hAnsi="Arial" w:cs="Arial"/>
          <w:sz w:val="24"/>
          <w:szCs w:val="24"/>
        </w:rPr>
      </w:pPr>
      <w:r w:rsidRPr="005A7713">
        <w:rPr>
          <w:rFonts w:ascii="Arial" w:hAnsi="Arial" w:cs="Arial"/>
          <w:sz w:val="24"/>
          <w:szCs w:val="24"/>
        </w:rPr>
        <w:t>4.1</w:t>
      </w:r>
      <w:r w:rsidRPr="005A7713">
        <w:rPr>
          <w:rFonts w:ascii="Arial" w:hAnsi="Arial" w:cs="Arial"/>
          <w:sz w:val="24"/>
          <w:szCs w:val="24"/>
        </w:rPr>
        <w:tab/>
        <w:t xml:space="preserve">The </w:t>
      </w:r>
      <w:r w:rsidR="00DE1753" w:rsidRPr="005A7713">
        <w:rPr>
          <w:rFonts w:ascii="Arial" w:hAnsi="Arial" w:cs="Arial"/>
          <w:sz w:val="24"/>
          <w:szCs w:val="24"/>
        </w:rPr>
        <w:t>s</w:t>
      </w:r>
      <w:r w:rsidRPr="005A7713">
        <w:rPr>
          <w:rFonts w:ascii="Arial" w:hAnsi="Arial" w:cs="Arial"/>
          <w:sz w:val="24"/>
          <w:szCs w:val="24"/>
        </w:rPr>
        <w:t xml:space="preserve">chool's facilities to include pupils with SEN and how new or specialist equipment and facilities is obtained: </w:t>
      </w:r>
      <w:r w:rsidR="00FD5223" w:rsidRPr="005A7713">
        <w:rPr>
          <w:rFonts w:ascii="Arial" w:hAnsi="Arial" w:cs="Arial"/>
          <w:sz w:val="24"/>
          <w:szCs w:val="24"/>
        </w:rPr>
        <w:t xml:space="preserve"> </w:t>
      </w:r>
    </w:p>
    <w:p w14:paraId="545C36A1" w14:textId="2E06E08D" w:rsidR="00FD5223" w:rsidRPr="005A7713" w:rsidRDefault="005437C8" w:rsidP="005437C8">
      <w:pPr>
        <w:pStyle w:val="OfficeLevel2"/>
        <w:numPr>
          <w:ilvl w:val="0"/>
          <w:numId w:val="6"/>
        </w:numPr>
        <w:jc w:val="both"/>
        <w:rPr>
          <w:rFonts w:ascii="Arial" w:hAnsi="Arial" w:cs="Arial"/>
          <w:sz w:val="24"/>
          <w:szCs w:val="24"/>
        </w:rPr>
      </w:pPr>
      <w:r w:rsidRPr="005A7713">
        <w:rPr>
          <w:rFonts w:ascii="Arial" w:hAnsi="Arial" w:cs="Arial"/>
          <w:sz w:val="24"/>
          <w:szCs w:val="24"/>
        </w:rPr>
        <w:lastRenderedPageBreak/>
        <w:t>Wheelchair accessible, single storey building</w:t>
      </w:r>
    </w:p>
    <w:p w14:paraId="565E5E47" w14:textId="14573DD8" w:rsidR="005437C8" w:rsidRPr="005A7713" w:rsidRDefault="005437C8" w:rsidP="005437C8">
      <w:pPr>
        <w:pStyle w:val="OfficeLevel2"/>
        <w:numPr>
          <w:ilvl w:val="0"/>
          <w:numId w:val="6"/>
        </w:numPr>
        <w:jc w:val="both"/>
        <w:rPr>
          <w:rFonts w:ascii="Arial" w:hAnsi="Arial" w:cs="Arial"/>
          <w:sz w:val="24"/>
          <w:szCs w:val="24"/>
        </w:rPr>
      </w:pPr>
      <w:r w:rsidRPr="005A7713">
        <w:rPr>
          <w:rFonts w:ascii="Arial" w:hAnsi="Arial" w:cs="Arial"/>
          <w:sz w:val="24"/>
          <w:szCs w:val="24"/>
        </w:rPr>
        <w:t>Accessible toilets</w:t>
      </w:r>
    </w:p>
    <w:p w14:paraId="0E170DAB" w14:textId="6EF55FD5" w:rsidR="005437C8" w:rsidRPr="005A7713" w:rsidRDefault="00E3365F" w:rsidP="005437C8">
      <w:pPr>
        <w:pStyle w:val="OfficeLevel2"/>
        <w:numPr>
          <w:ilvl w:val="0"/>
          <w:numId w:val="6"/>
        </w:numPr>
        <w:jc w:val="both"/>
        <w:rPr>
          <w:rFonts w:ascii="Arial" w:hAnsi="Arial" w:cs="Arial"/>
          <w:sz w:val="24"/>
          <w:szCs w:val="24"/>
        </w:rPr>
      </w:pPr>
      <w:r w:rsidRPr="005A7713">
        <w:rPr>
          <w:rFonts w:ascii="Arial" w:hAnsi="Arial" w:cs="Arial"/>
          <w:sz w:val="24"/>
          <w:szCs w:val="24"/>
        </w:rPr>
        <w:t>Other adaptions can be made</w:t>
      </w:r>
      <w:r w:rsidR="005743E9" w:rsidRPr="005A7713">
        <w:rPr>
          <w:rFonts w:ascii="Arial" w:hAnsi="Arial" w:cs="Arial"/>
          <w:sz w:val="24"/>
          <w:szCs w:val="24"/>
        </w:rPr>
        <w:t xml:space="preserve"> where necessary</w:t>
      </w:r>
      <w:r w:rsidRPr="005A7713">
        <w:rPr>
          <w:rFonts w:ascii="Arial" w:hAnsi="Arial" w:cs="Arial"/>
          <w:sz w:val="24"/>
          <w:szCs w:val="24"/>
        </w:rPr>
        <w:t xml:space="preserve"> in consultation with LEA Occupational Health team.</w:t>
      </w:r>
      <w:r w:rsidR="00582A53" w:rsidRPr="005A7713">
        <w:rPr>
          <w:rFonts w:ascii="Arial" w:hAnsi="Arial" w:cs="Arial"/>
          <w:sz w:val="24"/>
          <w:szCs w:val="24"/>
        </w:rPr>
        <w:t xml:space="preserve"> </w:t>
      </w:r>
    </w:p>
    <w:p w14:paraId="72C50864" w14:textId="77777777" w:rsidR="003944F8" w:rsidRPr="005A7713" w:rsidRDefault="003944F8" w:rsidP="0078398A">
      <w:pPr>
        <w:pStyle w:val="OfficeLevel1"/>
        <w:numPr>
          <w:ilvl w:val="0"/>
          <w:numId w:val="0"/>
        </w:numPr>
        <w:ind w:left="720" w:hanging="720"/>
        <w:jc w:val="both"/>
        <w:rPr>
          <w:rFonts w:ascii="Arial" w:hAnsi="Arial" w:cs="Arial"/>
          <w:sz w:val="24"/>
          <w:szCs w:val="24"/>
        </w:rPr>
      </w:pPr>
      <w:r w:rsidRPr="005A7713">
        <w:rPr>
          <w:rFonts w:ascii="Arial" w:hAnsi="Arial" w:cs="Arial"/>
          <w:sz w:val="24"/>
          <w:szCs w:val="24"/>
        </w:rPr>
        <w:t>5</w:t>
      </w:r>
      <w:r w:rsidRPr="005A7713">
        <w:rPr>
          <w:rFonts w:ascii="Arial" w:hAnsi="Arial" w:cs="Arial"/>
          <w:sz w:val="24"/>
          <w:szCs w:val="24"/>
        </w:rPr>
        <w:tab/>
      </w:r>
      <w:r w:rsidRPr="005A7713">
        <w:rPr>
          <w:rStyle w:val="Paragraphheading"/>
          <w:rFonts w:ascii="Arial" w:hAnsi="Arial" w:cs="Arial"/>
          <w:sz w:val="24"/>
          <w:szCs w:val="24"/>
        </w:rPr>
        <w:t>The School's training</w:t>
      </w:r>
      <w:r w:rsidRPr="005A7713">
        <w:rPr>
          <w:rFonts w:ascii="Arial" w:hAnsi="Arial" w:cs="Arial"/>
          <w:sz w:val="24"/>
          <w:szCs w:val="24"/>
        </w:rPr>
        <w:t xml:space="preserve"> </w:t>
      </w:r>
    </w:p>
    <w:p w14:paraId="299B58C8" w14:textId="77777777" w:rsidR="00FA6B08" w:rsidRPr="005A7713" w:rsidRDefault="003944F8" w:rsidP="0078398A">
      <w:pPr>
        <w:pStyle w:val="OfficeLevel2"/>
        <w:numPr>
          <w:ilvl w:val="0"/>
          <w:numId w:val="0"/>
        </w:numPr>
        <w:ind w:left="1440" w:hanging="720"/>
        <w:jc w:val="both"/>
        <w:rPr>
          <w:rFonts w:ascii="Arial" w:hAnsi="Arial" w:cs="Arial"/>
          <w:sz w:val="24"/>
          <w:szCs w:val="24"/>
        </w:rPr>
      </w:pPr>
      <w:r w:rsidRPr="005A7713">
        <w:rPr>
          <w:rFonts w:ascii="Arial" w:hAnsi="Arial" w:cs="Arial"/>
          <w:sz w:val="24"/>
          <w:szCs w:val="24"/>
        </w:rPr>
        <w:t>5.1</w:t>
      </w:r>
      <w:r w:rsidRPr="005A7713">
        <w:rPr>
          <w:rFonts w:ascii="Arial" w:hAnsi="Arial" w:cs="Arial"/>
          <w:sz w:val="24"/>
          <w:szCs w:val="24"/>
        </w:rPr>
        <w:tab/>
        <w:t xml:space="preserve">The </w:t>
      </w:r>
      <w:r w:rsidR="00DE1753" w:rsidRPr="005A7713">
        <w:rPr>
          <w:rFonts w:ascii="Arial" w:hAnsi="Arial" w:cs="Arial"/>
          <w:sz w:val="24"/>
          <w:szCs w:val="24"/>
        </w:rPr>
        <w:t>s</w:t>
      </w:r>
      <w:r w:rsidRPr="005A7713">
        <w:rPr>
          <w:rFonts w:ascii="Arial" w:hAnsi="Arial" w:cs="Arial"/>
          <w:sz w:val="24"/>
          <w:szCs w:val="24"/>
        </w:rPr>
        <w:t xml:space="preserve">chool's arrangements for training staff in relation to pupils with SEN is: </w:t>
      </w:r>
      <w:r w:rsidR="00FA6B08" w:rsidRPr="005A7713">
        <w:rPr>
          <w:rFonts w:ascii="Arial" w:hAnsi="Arial" w:cs="Arial"/>
          <w:sz w:val="24"/>
          <w:szCs w:val="24"/>
        </w:rPr>
        <w:t xml:space="preserve"> </w:t>
      </w:r>
    </w:p>
    <w:p w14:paraId="0BDFD446" w14:textId="36335712" w:rsidR="003944F8" w:rsidRPr="005A7713" w:rsidRDefault="00220836" w:rsidP="00DB29CA">
      <w:pPr>
        <w:pStyle w:val="OfficeLevel2"/>
        <w:numPr>
          <w:ilvl w:val="0"/>
          <w:numId w:val="7"/>
        </w:numPr>
        <w:jc w:val="both"/>
        <w:rPr>
          <w:rFonts w:ascii="Arial" w:hAnsi="Arial" w:cs="Arial"/>
          <w:sz w:val="24"/>
          <w:szCs w:val="24"/>
        </w:rPr>
      </w:pPr>
      <w:r w:rsidRPr="005A7713">
        <w:rPr>
          <w:rFonts w:ascii="Arial" w:hAnsi="Arial" w:cs="Arial"/>
          <w:sz w:val="24"/>
          <w:szCs w:val="24"/>
        </w:rPr>
        <w:t>Training needs are identified and training provided to meet the needs of our pupils.</w:t>
      </w:r>
    </w:p>
    <w:p w14:paraId="19816F0A" w14:textId="673CD45E" w:rsidR="00220836" w:rsidRPr="005A7713" w:rsidRDefault="00220836" w:rsidP="00DB29CA">
      <w:pPr>
        <w:pStyle w:val="OfficeLevel2"/>
        <w:numPr>
          <w:ilvl w:val="0"/>
          <w:numId w:val="7"/>
        </w:numPr>
        <w:jc w:val="both"/>
        <w:rPr>
          <w:rFonts w:ascii="Arial" w:hAnsi="Arial" w:cs="Arial"/>
          <w:sz w:val="24"/>
          <w:szCs w:val="24"/>
        </w:rPr>
      </w:pPr>
      <w:r w:rsidRPr="005A7713">
        <w:rPr>
          <w:rFonts w:ascii="Arial" w:hAnsi="Arial" w:cs="Arial"/>
          <w:sz w:val="24"/>
          <w:szCs w:val="24"/>
        </w:rPr>
        <w:t xml:space="preserve">Staff meetings are used to provide CPD to our teachers and TAs, including use of adaption as a vital element of Quality First Teaching. </w:t>
      </w:r>
    </w:p>
    <w:p w14:paraId="1A5C78D0" w14:textId="0D487778" w:rsidR="00220836" w:rsidRPr="005A7713" w:rsidRDefault="00220836" w:rsidP="00DB29CA">
      <w:pPr>
        <w:pStyle w:val="OfficeLevel2"/>
        <w:numPr>
          <w:ilvl w:val="0"/>
          <w:numId w:val="7"/>
        </w:numPr>
        <w:jc w:val="both"/>
        <w:rPr>
          <w:rFonts w:ascii="Arial" w:hAnsi="Arial" w:cs="Arial"/>
          <w:sz w:val="24"/>
          <w:szCs w:val="24"/>
        </w:rPr>
      </w:pPr>
      <w:r w:rsidRPr="005A7713">
        <w:rPr>
          <w:rFonts w:ascii="Arial" w:hAnsi="Arial" w:cs="Arial"/>
          <w:sz w:val="24"/>
          <w:szCs w:val="24"/>
        </w:rPr>
        <w:t>Acting on advice of outside professionals</w:t>
      </w:r>
      <w:r w:rsidR="00342D2B" w:rsidRPr="005A7713">
        <w:rPr>
          <w:rFonts w:ascii="Arial" w:hAnsi="Arial" w:cs="Arial"/>
          <w:sz w:val="24"/>
          <w:szCs w:val="24"/>
        </w:rPr>
        <w:t>, such as Educational Psychologists, the Advisory Teaching Service and Speech Therapists, we source training for our staff who disseminate information throughout the school.</w:t>
      </w:r>
    </w:p>
    <w:p w14:paraId="24DF434B" w14:textId="498972DB" w:rsidR="003944F8" w:rsidRPr="005A7713" w:rsidRDefault="003944F8" w:rsidP="0078398A">
      <w:pPr>
        <w:pStyle w:val="OfficeLevel2"/>
        <w:numPr>
          <w:ilvl w:val="0"/>
          <w:numId w:val="0"/>
        </w:numPr>
        <w:ind w:left="1440" w:hanging="720"/>
        <w:jc w:val="both"/>
        <w:rPr>
          <w:rFonts w:ascii="Arial" w:hAnsi="Arial" w:cs="Arial"/>
          <w:sz w:val="24"/>
          <w:szCs w:val="24"/>
        </w:rPr>
      </w:pPr>
      <w:r w:rsidRPr="005A7713">
        <w:rPr>
          <w:rFonts w:ascii="Arial" w:hAnsi="Arial" w:cs="Arial"/>
          <w:sz w:val="24"/>
          <w:szCs w:val="24"/>
        </w:rPr>
        <w:t>5.2</w:t>
      </w:r>
      <w:r w:rsidRPr="005A7713">
        <w:rPr>
          <w:rFonts w:ascii="Arial" w:hAnsi="Arial" w:cs="Arial"/>
          <w:sz w:val="24"/>
          <w:szCs w:val="24"/>
        </w:rPr>
        <w:tab/>
        <w:t xml:space="preserve">Specialist expertise is obtained by the </w:t>
      </w:r>
      <w:r w:rsidR="00DE1753" w:rsidRPr="005A7713">
        <w:rPr>
          <w:rFonts w:ascii="Arial" w:hAnsi="Arial" w:cs="Arial"/>
          <w:sz w:val="24"/>
          <w:szCs w:val="24"/>
        </w:rPr>
        <w:t>s</w:t>
      </w:r>
      <w:r w:rsidRPr="005A7713">
        <w:rPr>
          <w:rFonts w:ascii="Arial" w:hAnsi="Arial" w:cs="Arial"/>
          <w:sz w:val="24"/>
          <w:szCs w:val="24"/>
        </w:rPr>
        <w:t>chool by</w:t>
      </w:r>
      <w:r w:rsidR="004536D6" w:rsidRPr="005A7713">
        <w:rPr>
          <w:rFonts w:ascii="Arial" w:hAnsi="Arial" w:cs="Arial"/>
          <w:sz w:val="24"/>
          <w:szCs w:val="24"/>
        </w:rPr>
        <w:t xml:space="preserve"> </w:t>
      </w:r>
    </w:p>
    <w:p w14:paraId="05664486" w14:textId="3762EA6E" w:rsidR="004536D6" w:rsidRPr="005A7713" w:rsidRDefault="004536D6" w:rsidP="004536D6">
      <w:pPr>
        <w:pStyle w:val="OfficeLevel2"/>
        <w:numPr>
          <w:ilvl w:val="0"/>
          <w:numId w:val="0"/>
        </w:numPr>
        <w:ind w:left="720"/>
        <w:jc w:val="both"/>
        <w:rPr>
          <w:rFonts w:ascii="Arial" w:hAnsi="Arial" w:cs="Arial"/>
          <w:sz w:val="24"/>
          <w:szCs w:val="24"/>
        </w:rPr>
      </w:pPr>
      <w:r w:rsidRPr="005A7713">
        <w:rPr>
          <w:rFonts w:ascii="Arial" w:hAnsi="Arial" w:cs="Arial"/>
          <w:sz w:val="24"/>
          <w:szCs w:val="24"/>
        </w:rPr>
        <w:t xml:space="preserve">Attending courses and training where available. Recent training for staff has included 5 teaching assistants </w:t>
      </w:r>
      <w:r w:rsidR="00E942F4" w:rsidRPr="005A7713">
        <w:rPr>
          <w:rFonts w:ascii="Arial" w:hAnsi="Arial" w:cs="Arial"/>
          <w:sz w:val="24"/>
          <w:szCs w:val="24"/>
        </w:rPr>
        <w:t>taking part in speech therapy training, a pastoral TA doing Lego Therapy training, the EYFS lead completing a training course for Total Communication.</w:t>
      </w:r>
    </w:p>
    <w:p w14:paraId="24256120" w14:textId="77777777" w:rsidR="003944F8" w:rsidRPr="005A7713" w:rsidRDefault="003944F8" w:rsidP="0078398A">
      <w:pPr>
        <w:pStyle w:val="OfficeLevel1"/>
        <w:numPr>
          <w:ilvl w:val="0"/>
          <w:numId w:val="0"/>
        </w:numPr>
        <w:ind w:left="720" w:hanging="720"/>
        <w:jc w:val="both"/>
        <w:rPr>
          <w:rFonts w:ascii="Arial" w:hAnsi="Arial" w:cs="Arial"/>
          <w:sz w:val="24"/>
          <w:szCs w:val="24"/>
        </w:rPr>
      </w:pPr>
      <w:r w:rsidRPr="005A7713">
        <w:rPr>
          <w:rFonts w:ascii="Arial" w:hAnsi="Arial" w:cs="Arial"/>
          <w:sz w:val="24"/>
          <w:szCs w:val="24"/>
        </w:rPr>
        <w:t>6</w:t>
      </w:r>
      <w:r w:rsidRPr="005A7713">
        <w:rPr>
          <w:rFonts w:ascii="Arial" w:hAnsi="Arial" w:cs="Arial"/>
          <w:sz w:val="24"/>
          <w:szCs w:val="24"/>
        </w:rPr>
        <w:tab/>
      </w:r>
      <w:r w:rsidRPr="005A7713">
        <w:rPr>
          <w:rStyle w:val="Paragraphheading"/>
          <w:rFonts w:ascii="Arial" w:hAnsi="Arial" w:cs="Arial"/>
          <w:sz w:val="24"/>
          <w:szCs w:val="24"/>
        </w:rPr>
        <w:t>The School's consultation</w:t>
      </w:r>
      <w:r w:rsidRPr="005A7713">
        <w:rPr>
          <w:rFonts w:ascii="Arial" w:hAnsi="Arial" w:cs="Arial"/>
          <w:sz w:val="24"/>
          <w:szCs w:val="24"/>
        </w:rPr>
        <w:t xml:space="preserve"> </w:t>
      </w:r>
    </w:p>
    <w:p w14:paraId="490BCA0A" w14:textId="500BDE83" w:rsidR="003944F8" w:rsidRPr="005A7713" w:rsidRDefault="003944F8" w:rsidP="0078398A">
      <w:pPr>
        <w:pStyle w:val="OfficeBody1"/>
        <w:jc w:val="both"/>
        <w:rPr>
          <w:rFonts w:ascii="Arial" w:hAnsi="Arial" w:cs="Arial"/>
          <w:sz w:val="24"/>
          <w:szCs w:val="24"/>
        </w:rPr>
      </w:pPr>
      <w:r w:rsidRPr="005A7713">
        <w:rPr>
          <w:rFonts w:ascii="Arial" w:hAnsi="Arial" w:cs="Arial"/>
          <w:sz w:val="24"/>
          <w:szCs w:val="24"/>
        </w:rPr>
        <w:t xml:space="preserve">The </w:t>
      </w:r>
      <w:r w:rsidR="00DE1753" w:rsidRPr="005A7713">
        <w:rPr>
          <w:rFonts w:ascii="Arial" w:hAnsi="Arial" w:cs="Arial"/>
          <w:sz w:val="24"/>
          <w:szCs w:val="24"/>
        </w:rPr>
        <w:t>s</w:t>
      </w:r>
      <w:r w:rsidRPr="005A7713">
        <w:rPr>
          <w:rFonts w:ascii="Arial" w:hAnsi="Arial" w:cs="Arial"/>
          <w:sz w:val="24"/>
          <w:szCs w:val="24"/>
        </w:rPr>
        <w:t>chool's arrangements to consult with and involve:</w:t>
      </w:r>
    </w:p>
    <w:p w14:paraId="6452AB10" w14:textId="77B54B08" w:rsidR="003944F8" w:rsidRPr="005A7713" w:rsidRDefault="003944F8" w:rsidP="0078398A">
      <w:pPr>
        <w:pStyle w:val="OfficeLevel2"/>
        <w:numPr>
          <w:ilvl w:val="0"/>
          <w:numId w:val="0"/>
        </w:numPr>
        <w:ind w:left="1440" w:hanging="720"/>
        <w:jc w:val="both"/>
        <w:rPr>
          <w:rFonts w:ascii="Arial" w:hAnsi="Arial" w:cs="Arial"/>
          <w:sz w:val="24"/>
          <w:szCs w:val="24"/>
        </w:rPr>
      </w:pPr>
      <w:r w:rsidRPr="005A7713">
        <w:rPr>
          <w:rFonts w:ascii="Arial" w:hAnsi="Arial" w:cs="Arial"/>
          <w:sz w:val="24"/>
          <w:szCs w:val="24"/>
        </w:rPr>
        <w:t>6.1.</w:t>
      </w:r>
      <w:r w:rsidRPr="005A7713">
        <w:rPr>
          <w:rFonts w:ascii="Arial" w:hAnsi="Arial" w:cs="Arial"/>
          <w:sz w:val="24"/>
          <w:szCs w:val="24"/>
        </w:rPr>
        <w:tab/>
      </w:r>
      <w:r w:rsidR="009A56B8" w:rsidRPr="005A7713">
        <w:rPr>
          <w:rFonts w:ascii="Arial" w:hAnsi="Arial" w:cs="Arial"/>
          <w:sz w:val="24"/>
          <w:szCs w:val="24"/>
        </w:rPr>
        <w:t>p</w:t>
      </w:r>
      <w:r w:rsidRPr="005A7713">
        <w:rPr>
          <w:rFonts w:ascii="Arial" w:hAnsi="Arial" w:cs="Arial"/>
          <w:sz w:val="24"/>
          <w:szCs w:val="24"/>
        </w:rPr>
        <w:t xml:space="preserve">arents of pupils with SEN about the education of their child is: </w:t>
      </w:r>
      <w:r w:rsidR="00D85098" w:rsidRPr="005A7713">
        <w:rPr>
          <w:rFonts w:ascii="Arial" w:hAnsi="Arial" w:cs="Arial"/>
          <w:sz w:val="24"/>
          <w:szCs w:val="24"/>
        </w:rPr>
        <w:t xml:space="preserve"> </w:t>
      </w:r>
    </w:p>
    <w:p w14:paraId="4EC91269" w14:textId="6DE7ABF8" w:rsidR="00D85098" w:rsidRPr="005A7713" w:rsidRDefault="00D85098" w:rsidP="0078398A">
      <w:pPr>
        <w:pStyle w:val="OfficeLevel2"/>
        <w:numPr>
          <w:ilvl w:val="0"/>
          <w:numId w:val="0"/>
        </w:numPr>
        <w:ind w:left="1440" w:hanging="720"/>
        <w:jc w:val="both"/>
        <w:rPr>
          <w:rFonts w:ascii="Arial" w:hAnsi="Arial" w:cs="Arial"/>
          <w:sz w:val="24"/>
          <w:szCs w:val="24"/>
        </w:rPr>
      </w:pPr>
      <w:r w:rsidRPr="005A7713">
        <w:rPr>
          <w:rFonts w:ascii="Arial" w:hAnsi="Arial" w:cs="Arial"/>
          <w:sz w:val="24"/>
          <w:szCs w:val="24"/>
        </w:rPr>
        <w:t xml:space="preserve">      •   Dojo messages sent by SENDCO and class teacher</w:t>
      </w:r>
      <w:r w:rsidR="0093228F" w:rsidRPr="005A7713">
        <w:rPr>
          <w:rFonts w:ascii="Arial" w:hAnsi="Arial" w:cs="Arial"/>
          <w:sz w:val="24"/>
          <w:szCs w:val="24"/>
        </w:rPr>
        <w:t>s</w:t>
      </w:r>
    </w:p>
    <w:p w14:paraId="46983D4B" w14:textId="5B34D38D" w:rsidR="00D85098" w:rsidRPr="005A7713" w:rsidRDefault="00D85098" w:rsidP="0078398A">
      <w:pPr>
        <w:pStyle w:val="OfficeLevel2"/>
        <w:numPr>
          <w:ilvl w:val="0"/>
          <w:numId w:val="0"/>
        </w:numPr>
        <w:ind w:left="1440" w:hanging="720"/>
        <w:jc w:val="both"/>
        <w:rPr>
          <w:rFonts w:ascii="Arial" w:hAnsi="Arial" w:cs="Arial"/>
          <w:sz w:val="24"/>
          <w:szCs w:val="24"/>
        </w:rPr>
      </w:pPr>
      <w:r w:rsidRPr="005A7713">
        <w:rPr>
          <w:rFonts w:ascii="Arial" w:hAnsi="Arial" w:cs="Arial"/>
          <w:sz w:val="24"/>
          <w:szCs w:val="24"/>
        </w:rPr>
        <w:t xml:space="preserve">     •    SENDCO has open door policy. Conversations can happen on playground before school, or privately after morning drop off. </w:t>
      </w:r>
    </w:p>
    <w:p w14:paraId="0D31973C" w14:textId="781FC675" w:rsidR="00D85098" w:rsidRPr="005A7713" w:rsidRDefault="00D85098" w:rsidP="0078398A">
      <w:pPr>
        <w:pStyle w:val="OfficeLevel2"/>
        <w:numPr>
          <w:ilvl w:val="0"/>
          <w:numId w:val="0"/>
        </w:numPr>
        <w:ind w:left="1440" w:hanging="720"/>
        <w:jc w:val="both"/>
        <w:rPr>
          <w:rFonts w:ascii="Arial" w:hAnsi="Arial" w:cs="Arial"/>
          <w:sz w:val="24"/>
          <w:szCs w:val="24"/>
        </w:rPr>
      </w:pPr>
      <w:r w:rsidRPr="005A7713">
        <w:rPr>
          <w:rFonts w:ascii="Arial" w:hAnsi="Arial" w:cs="Arial"/>
          <w:sz w:val="24"/>
          <w:szCs w:val="24"/>
        </w:rPr>
        <w:t xml:space="preserve">     •     MyPlans will be reviewed and parents will be invited in to approve and sign them</w:t>
      </w:r>
      <w:r w:rsidR="0093228F" w:rsidRPr="005A7713">
        <w:rPr>
          <w:rFonts w:ascii="Arial" w:hAnsi="Arial" w:cs="Arial"/>
          <w:sz w:val="24"/>
          <w:szCs w:val="24"/>
        </w:rPr>
        <w:t xml:space="preserve"> at parents’ evening.</w:t>
      </w:r>
    </w:p>
    <w:p w14:paraId="727F2E50" w14:textId="5CD15361" w:rsidR="00D85098" w:rsidRPr="005A7713" w:rsidRDefault="00D85098" w:rsidP="00D85098">
      <w:pPr>
        <w:pStyle w:val="OfficeLevel2"/>
        <w:numPr>
          <w:ilvl w:val="0"/>
          <w:numId w:val="0"/>
        </w:numPr>
        <w:ind w:left="1440" w:hanging="720"/>
        <w:jc w:val="both"/>
        <w:rPr>
          <w:rFonts w:ascii="Arial" w:hAnsi="Arial" w:cs="Arial"/>
          <w:sz w:val="24"/>
          <w:szCs w:val="24"/>
        </w:rPr>
      </w:pPr>
      <w:r w:rsidRPr="005A7713">
        <w:rPr>
          <w:rFonts w:ascii="Arial" w:hAnsi="Arial" w:cs="Arial"/>
          <w:sz w:val="24"/>
          <w:szCs w:val="24"/>
        </w:rPr>
        <w:t xml:space="preserve">     •   Parents will be invited in for MyPlan+ and EHCP reviews.</w:t>
      </w:r>
    </w:p>
    <w:p w14:paraId="46C510CF" w14:textId="12D43843" w:rsidR="00D85098" w:rsidRPr="005A7713" w:rsidRDefault="00D85098" w:rsidP="0078398A">
      <w:pPr>
        <w:pStyle w:val="OfficeLevel2"/>
        <w:numPr>
          <w:ilvl w:val="0"/>
          <w:numId w:val="0"/>
        </w:numPr>
        <w:ind w:left="1440" w:hanging="720"/>
        <w:jc w:val="both"/>
        <w:rPr>
          <w:rFonts w:ascii="Arial" w:hAnsi="Arial" w:cs="Arial"/>
          <w:sz w:val="24"/>
          <w:szCs w:val="24"/>
        </w:rPr>
      </w:pPr>
      <w:r w:rsidRPr="005A7713">
        <w:rPr>
          <w:rFonts w:ascii="Arial" w:hAnsi="Arial" w:cs="Arial"/>
          <w:sz w:val="24"/>
          <w:szCs w:val="24"/>
        </w:rPr>
        <w:t xml:space="preserve">      •   Parents evening sessions available to see class teacher and SENDCO</w:t>
      </w:r>
    </w:p>
    <w:p w14:paraId="0267F36E" w14:textId="5D72A4AB" w:rsidR="00D85098" w:rsidRPr="005A7713" w:rsidRDefault="00D85098" w:rsidP="0078398A">
      <w:pPr>
        <w:pStyle w:val="OfficeLevel2"/>
        <w:numPr>
          <w:ilvl w:val="0"/>
          <w:numId w:val="0"/>
        </w:numPr>
        <w:ind w:left="1440" w:hanging="720"/>
        <w:jc w:val="both"/>
        <w:rPr>
          <w:rFonts w:ascii="Arial" w:hAnsi="Arial" w:cs="Arial"/>
          <w:sz w:val="24"/>
          <w:szCs w:val="24"/>
        </w:rPr>
      </w:pPr>
      <w:r w:rsidRPr="005A7713">
        <w:rPr>
          <w:rFonts w:ascii="Arial" w:hAnsi="Arial" w:cs="Arial"/>
          <w:sz w:val="24"/>
          <w:szCs w:val="24"/>
        </w:rPr>
        <w:t xml:space="preserve">      •  An annual report will be issued at the end of the academic year.</w:t>
      </w:r>
    </w:p>
    <w:p w14:paraId="52795EF3" w14:textId="093491EE" w:rsidR="003944F8" w:rsidRPr="005A7713" w:rsidRDefault="003944F8" w:rsidP="0078398A">
      <w:pPr>
        <w:pStyle w:val="OfficeLevel2"/>
        <w:numPr>
          <w:ilvl w:val="0"/>
          <w:numId w:val="0"/>
        </w:numPr>
        <w:ind w:left="1440" w:hanging="720"/>
        <w:jc w:val="both"/>
        <w:rPr>
          <w:rFonts w:ascii="Arial" w:hAnsi="Arial" w:cs="Arial"/>
          <w:sz w:val="24"/>
          <w:szCs w:val="24"/>
        </w:rPr>
      </w:pPr>
      <w:r w:rsidRPr="005A7713">
        <w:rPr>
          <w:rFonts w:ascii="Arial" w:hAnsi="Arial" w:cs="Arial"/>
          <w:sz w:val="24"/>
          <w:szCs w:val="24"/>
        </w:rPr>
        <w:t>6.2.</w:t>
      </w:r>
      <w:r w:rsidRPr="005A7713">
        <w:rPr>
          <w:rFonts w:ascii="Arial" w:hAnsi="Arial" w:cs="Arial"/>
          <w:sz w:val="24"/>
          <w:szCs w:val="24"/>
        </w:rPr>
        <w:tab/>
        <w:t xml:space="preserve">pupils about their education is: </w:t>
      </w:r>
      <w:r w:rsidR="00B83122" w:rsidRPr="005A7713">
        <w:rPr>
          <w:rFonts w:ascii="Arial" w:hAnsi="Arial" w:cs="Arial"/>
          <w:sz w:val="24"/>
          <w:szCs w:val="24"/>
        </w:rPr>
        <w:t xml:space="preserve"> </w:t>
      </w:r>
    </w:p>
    <w:p w14:paraId="6402B26A" w14:textId="2F86128A" w:rsidR="00B83122" w:rsidRPr="005A7713" w:rsidRDefault="00B83122" w:rsidP="0078398A">
      <w:pPr>
        <w:pStyle w:val="OfficeLevel2"/>
        <w:numPr>
          <w:ilvl w:val="0"/>
          <w:numId w:val="0"/>
        </w:numPr>
        <w:ind w:left="1440" w:hanging="720"/>
        <w:jc w:val="both"/>
        <w:rPr>
          <w:rFonts w:ascii="Arial" w:hAnsi="Arial" w:cs="Arial"/>
          <w:sz w:val="24"/>
          <w:szCs w:val="24"/>
        </w:rPr>
      </w:pPr>
      <w:r w:rsidRPr="005A7713">
        <w:rPr>
          <w:rFonts w:ascii="Arial" w:hAnsi="Arial" w:cs="Arial"/>
          <w:sz w:val="24"/>
          <w:szCs w:val="24"/>
        </w:rPr>
        <w:t xml:space="preserve">       •  Class teachers and teaching assistants will give feedback in the moment. The SENDCO conducts termly pupil voice sessions in order to ensure that children are happy with the support that they are receiving. </w:t>
      </w:r>
    </w:p>
    <w:p w14:paraId="153C7DD3" w14:textId="2438C4E2" w:rsidR="003944F8" w:rsidRPr="005A7713" w:rsidRDefault="003944F8" w:rsidP="0078398A">
      <w:pPr>
        <w:pStyle w:val="OfficeLevel1"/>
        <w:numPr>
          <w:ilvl w:val="0"/>
          <w:numId w:val="0"/>
        </w:numPr>
        <w:ind w:left="720" w:hanging="720"/>
        <w:jc w:val="both"/>
        <w:rPr>
          <w:rFonts w:ascii="Arial" w:hAnsi="Arial" w:cs="Arial"/>
          <w:sz w:val="24"/>
          <w:szCs w:val="24"/>
        </w:rPr>
      </w:pPr>
      <w:r w:rsidRPr="005A7713">
        <w:rPr>
          <w:rFonts w:ascii="Arial" w:hAnsi="Arial" w:cs="Arial"/>
          <w:sz w:val="24"/>
          <w:szCs w:val="24"/>
        </w:rPr>
        <w:t>7</w:t>
      </w:r>
      <w:r w:rsidRPr="005A7713">
        <w:rPr>
          <w:rFonts w:ascii="Arial" w:hAnsi="Arial" w:cs="Arial"/>
          <w:sz w:val="24"/>
          <w:szCs w:val="24"/>
        </w:rPr>
        <w:tab/>
      </w:r>
      <w:r w:rsidRPr="005A7713">
        <w:rPr>
          <w:rFonts w:ascii="Arial" w:hAnsi="Arial" w:cs="Arial"/>
          <w:b/>
          <w:bCs/>
          <w:sz w:val="24"/>
          <w:szCs w:val="24"/>
        </w:rPr>
        <w:t xml:space="preserve">The </w:t>
      </w:r>
      <w:r w:rsidR="0015626A" w:rsidRPr="005A7713">
        <w:rPr>
          <w:rFonts w:ascii="Arial" w:hAnsi="Arial" w:cs="Arial"/>
          <w:b/>
          <w:bCs/>
          <w:sz w:val="24"/>
          <w:szCs w:val="24"/>
        </w:rPr>
        <w:t>S</w:t>
      </w:r>
      <w:r w:rsidRPr="005A7713">
        <w:rPr>
          <w:rFonts w:ascii="Arial" w:hAnsi="Arial" w:cs="Arial"/>
          <w:b/>
          <w:bCs/>
          <w:sz w:val="24"/>
          <w:szCs w:val="24"/>
        </w:rPr>
        <w:t xml:space="preserve">chool's </w:t>
      </w:r>
      <w:r w:rsidR="0015626A" w:rsidRPr="005A7713">
        <w:rPr>
          <w:rFonts w:ascii="Arial" w:hAnsi="Arial" w:cs="Arial"/>
          <w:b/>
          <w:bCs/>
          <w:sz w:val="24"/>
          <w:szCs w:val="24"/>
        </w:rPr>
        <w:t>P</w:t>
      </w:r>
      <w:r w:rsidRPr="005A7713">
        <w:rPr>
          <w:rFonts w:ascii="Arial" w:hAnsi="Arial" w:cs="Arial"/>
          <w:b/>
          <w:bCs/>
          <w:sz w:val="24"/>
          <w:szCs w:val="24"/>
        </w:rPr>
        <w:t>artnerships</w:t>
      </w:r>
      <w:r w:rsidRPr="005A7713">
        <w:rPr>
          <w:rFonts w:ascii="Arial" w:hAnsi="Arial" w:cs="Arial"/>
          <w:sz w:val="24"/>
          <w:szCs w:val="24"/>
        </w:rPr>
        <w:t xml:space="preserve"> </w:t>
      </w:r>
    </w:p>
    <w:p w14:paraId="4CB3D08F" w14:textId="1CFE3F4A" w:rsidR="003944F8" w:rsidRPr="005A7713" w:rsidRDefault="003944F8" w:rsidP="0078398A">
      <w:pPr>
        <w:pStyle w:val="OfficeLevel2"/>
        <w:numPr>
          <w:ilvl w:val="0"/>
          <w:numId w:val="0"/>
        </w:numPr>
        <w:ind w:left="1440" w:hanging="720"/>
        <w:jc w:val="both"/>
        <w:rPr>
          <w:rFonts w:ascii="Arial" w:hAnsi="Arial" w:cs="Arial"/>
          <w:sz w:val="24"/>
          <w:szCs w:val="24"/>
        </w:rPr>
      </w:pPr>
      <w:r w:rsidRPr="005A7713">
        <w:rPr>
          <w:rFonts w:ascii="Arial" w:hAnsi="Arial" w:cs="Arial"/>
          <w:sz w:val="24"/>
          <w:szCs w:val="24"/>
        </w:rPr>
        <w:lastRenderedPageBreak/>
        <w:t>7.1.</w:t>
      </w:r>
      <w:r w:rsidRPr="005A7713">
        <w:rPr>
          <w:rFonts w:ascii="Arial" w:hAnsi="Arial" w:cs="Arial"/>
          <w:sz w:val="24"/>
          <w:szCs w:val="24"/>
        </w:rPr>
        <w:tab/>
        <w:t xml:space="preserve">The </w:t>
      </w:r>
      <w:r w:rsidR="00AD4D15" w:rsidRPr="005A7713">
        <w:rPr>
          <w:rFonts w:ascii="Arial" w:hAnsi="Arial" w:cs="Arial"/>
          <w:sz w:val="24"/>
          <w:szCs w:val="24"/>
        </w:rPr>
        <w:t>s</w:t>
      </w:r>
      <w:r w:rsidRPr="005A7713">
        <w:rPr>
          <w:rFonts w:ascii="Arial" w:hAnsi="Arial" w:cs="Arial"/>
          <w:sz w:val="24"/>
          <w:szCs w:val="24"/>
        </w:rPr>
        <w:t xml:space="preserve">chool's governing </w:t>
      </w:r>
      <w:r w:rsidR="008074E6" w:rsidRPr="005A7713">
        <w:rPr>
          <w:rFonts w:ascii="Arial" w:hAnsi="Arial" w:cs="Arial"/>
          <w:sz w:val="24"/>
          <w:szCs w:val="24"/>
        </w:rPr>
        <w:t>board</w:t>
      </w:r>
      <w:r w:rsidRPr="005A7713">
        <w:rPr>
          <w:rFonts w:ascii="Arial" w:hAnsi="Arial" w:cs="Arial"/>
          <w:sz w:val="24"/>
          <w:szCs w:val="24"/>
        </w:rPr>
        <w:t xml:space="preserve"> / proprietor involves other bodies (including health and social care bodies, local authority support services, and voluntary sector organisations) to meet the needs of pupils with SEN and their families by:  </w:t>
      </w:r>
    </w:p>
    <w:p w14:paraId="7852A0C0" w14:textId="27FF278F" w:rsidR="00645CCF" w:rsidRPr="005A7713" w:rsidRDefault="00645CCF" w:rsidP="0078398A">
      <w:pPr>
        <w:pStyle w:val="OfficeLevel2"/>
        <w:numPr>
          <w:ilvl w:val="0"/>
          <w:numId w:val="0"/>
        </w:numPr>
        <w:ind w:left="1440" w:hanging="720"/>
        <w:jc w:val="both"/>
        <w:rPr>
          <w:rFonts w:ascii="Arial" w:hAnsi="Arial" w:cs="Arial"/>
          <w:sz w:val="24"/>
          <w:szCs w:val="24"/>
        </w:rPr>
      </w:pPr>
      <w:r w:rsidRPr="005A7713">
        <w:rPr>
          <w:rFonts w:ascii="Arial" w:hAnsi="Arial" w:cs="Arial"/>
          <w:sz w:val="24"/>
          <w:szCs w:val="24"/>
        </w:rPr>
        <w:t xml:space="preserve">        • Liaising with Local Authority support services, such as the Advisory Teaching Service, Educational Psychology Service, Educational Inclusion Service, Team Around the Locality Cluster, Early Help and Social Services in order to gain extra help and support for children and families.</w:t>
      </w:r>
    </w:p>
    <w:p w14:paraId="67DA3FA5" w14:textId="62C5B44B" w:rsidR="00645CCF" w:rsidRPr="005A7713" w:rsidRDefault="00645CCF" w:rsidP="0078398A">
      <w:pPr>
        <w:pStyle w:val="OfficeLevel2"/>
        <w:numPr>
          <w:ilvl w:val="0"/>
          <w:numId w:val="0"/>
        </w:numPr>
        <w:ind w:left="1440" w:hanging="720"/>
        <w:jc w:val="both"/>
        <w:rPr>
          <w:rFonts w:ascii="Arial" w:hAnsi="Arial" w:cs="Arial"/>
          <w:sz w:val="24"/>
          <w:szCs w:val="24"/>
        </w:rPr>
      </w:pPr>
      <w:r w:rsidRPr="005A7713">
        <w:rPr>
          <w:rFonts w:ascii="Arial" w:hAnsi="Arial" w:cs="Arial"/>
          <w:sz w:val="24"/>
          <w:szCs w:val="24"/>
        </w:rPr>
        <w:t xml:space="preserve">       •  The school works with voluntary agencies such as Barnardos and Tic+ in order to support our children and families to receive extra support.</w:t>
      </w:r>
    </w:p>
    <w:p w14:paraId="59A2DB43" w14:textId="4A591197" w:rsidR="00645CCF" w:rsidRPr="005A7713" w:rsidRDefault="00645CCF" w:rsidP="0078398A">
      <w:pPr>
        <w:pStyle w:val="OfficeLevel2"/>
        <w:numPr>
          <w:ilvl w:val="0"/>
          <w:numId w:val="0"/>
        </w:numPr>
        <w:ind w:left="1440" w:hanging="720"/>
        <w:jc w:val="both"/>
        <w:rPr>
          <w:rFonts w:ascii="Arial" w:hAnsi="Arial" w:cs="Arial"/>
          <w:sz w:val="24"/>
          <w:szCs w:val="24"/>
        </w:rPr>
      </w:pPr>
      <w:r w:rsidRPr="005A7713">
        <w:rPr>
          <w:rFonts w:ascii="Arial" w:hAnsi="Arial" w:cs="Arial"/>
          <w:sz w:val="24"/>
          <w:szCs w:val="24"/>
        </w:rPr>
        <w:t xml:space="preserve">      •   The SENDCo works closely with health professionals, such as speech and language therapists and occupational therapists and ensures that their advice is actioned in the classroom. The SENDCo also sends to referrals to SCAAS (the Communication and Autism team) and to paediatric services if necessary.</w:t>
      </w:r>
    </w:p>
    <w:p w14:paraId="2954CDAD" w14:textId="49A86240" w:rsidR="003944F8" w:rsidRPr="005A7713" w:rsidRDefault="003944F8" w:rsidP="0078398A">
      <w:pPr>
        <w:pStyle w:val="OfficeLevel2"/>
        <w:numPr>
          <w:ilvl w:val="0"/>
          <w:numId w:val="0"/>
        </w:numPr>
        <w:ind w:left="1440" w:hanging="720"/>
        <w:jc w:val="both"/>
        <w:rPr>
          <w:rFonts w:ascii="Arial" w:hAnsi="Arial" w:cs="Arial"/>
          <w:sz w:val="24"/>
          <w:szCs w:val="24"/>
        </w:rPr>
      </w:pPr>
      <w:r w:rsidRPr="005A7713">
        <w:rPr>
          <w:rFonts w:ascii="Arial" w:hAnsi="Arial" w:cs="Arial"/>
          <w:sz w:val="24"/>
          <w:szCs w:val="24"/>
        </w:rPr>
        <w:t>7.2.</w:t>
      </w:r>
      <w:r w:rsidRPr="005A7713">
        <w:rPr>
          <w:rFonts w:ascii="Arial" w:hAnsi="Arial" w:cs="Arial"/>
          <w:sz w:val="24"/>
          <w:szCs w:val="24"/>
        </w:rPr>
        <w:tab/>
        <w:t xml:space="preserve">The </w:t>
      </w:r>
      <w:r w:rsidR="00AD4D15" w:rsidRPr="005A7713">
        <w:rPr>
          <w:rFonts w:ascii="Arial" w:hAnsi="Arial" w:cs="Arial"/>
          <w:sz w:val="24"/>
          <w:szCs w:val="24"/>
        </w:rPr>
        <w:t>s</w:t>
      </w:r>
      <w:r w:rsidRPr="005A7713">
        <w:rPr>
          <w:rFonts w:ascii="Arial" w:hAnsi="Arial" w:cs="Arial"/>
          <w:sz w:val="24"/>
          <w:szCs w:val="24"/>
        </w:rPr>
        <w:t xml:space="preserve">chool's arrangements for supporting pupils who are looked after by the local authority and have SEN: </w:t>
      </w:r>
    </w:p>
    <w:p w14:paraId="13454D7F" w14:textId="60B1B875" w:rsidR="003F4CE7" w:rsidRPr="005A7713" w:rsidRDefault="003F4CE7" w:rsidP="0078398A">
      <w:pPr>
        <w:pStyle w:val="OfficeLevel2"/>
        <w:numPr>
          <w:ilvl w:val="0"/>
          <w:numId w:val="0"/>
        </w:numPr>
        <w:ind w:left="1440" w:hanging="720"/>
        <w:jc w:val="both"/>
        <w:rPr>
          <w:rFonts w:ascii="Arial" w:hAnsi="Arial" w:cs="Arial"/>
          <w:sz w:val="24"/>
          <w:szCs w:val="24"/>
        </w:rPr>
      </w:pPr>
      <w:r w:rsidRPr="005A7713">
        <w:rPr>
          <w:rFonts w:ascii="Arial" w:hAnsi="Arial" w:cs="Arial"/>
          <w:sz w:val="24"/>
          <w:szCs w:val="24"/>
        </w:rPr>
        <w:t xml:space="preserve">          • The SENDCO liaises with the Virtual School, child and carers</w:t>
      </w:r>
      <w:r w:rsidR="00645CCF" w:rsidRPr="005A7713">
        <w:rPr>
          <w:rFonts w:ascii="Arial" w:hAnsi="Arial" w:cs="Arial"/>
          <w:sz w:val="24"/>
          <w:szCs w:val="24"/>
        </w:rPr>
        <w:t xml:space="preserve"> and </w:t>
      </w:r>
      <w:r w:rsidRPr="005A7713">
        <w:rPr>
          <w:rFonts w:ascii="Arial" w:hAnsi="Arial" w:cs="Arial"/>
          <w:sz w:val="24"/>
          <w:szCs w:val="24"/>
        </w:rPr>
        <w:t>attends termly PEP meetings. The SENDCO ensures that provision for the targets outlined in the PEP are in place.</w:t>
      </w:r>
    </w:p>
    <w:p w14:paraId="01BFF7B6" w14:textId="77777777" w:rsidR="00CD7B45" w:rsidRPr="005A7713" w:rsidRDefault="003944F8" w:rsidP="00CD7B45">
      <w:pPr>
        <w:pStyle w:val="OfficeLevel2"/>
        <w:numPr>
          <w:ilvl w:val="0"/>
          <w:numId w:val="0"/>
        </w:numPr>
        <w:ind w:left="1440" w:hanging="720"/>
        <w:jc w:val="both"/>
        <w:rPr>
          <w:rFonts w:ascii="Arial" w:hAnsi="Arial" w:cs="Arial"/>
          <w:sz w:val="24"/>
          <w:szCs w:val="24"/>
        </w:rPr>
      </w:pPr>
      <w:r w:rsidRPr="005A7713">
        <w:rPr>
          <w:rFonts w:ascii="Arial" w:hAnsi="Arial" w:cs="Arial"/>
          <w:sz w:val="24"/>
          <w:szCs w:val="24"/>
        </w:rPr>
        <w:t>7.3.</w:t>
      </w:r>
      <w:r w:rsidRPr="005A7713">
        <w:rPr>
          <w:rFonts w:ascii="Arial" w:hAnsi="Arial" w:cs="Arial"/>
          <w:sz w:val="24"/>
          <w:szCs w:val="24"/>
        </w:rPr>
        <w:tab/>
        <w:t xml:space="preserve">The </w:t>
      </w:r>
      <w:r w:rsidR="00AD4D15" w:rsidRPr="005A7713">
        <w:rPr>
          <w:rFonts w:ascii="Arial" w:hAnsi="Arial" w:cs="Arial"/>
          <w:sz w:val="24"/>
          <w:szCs w:val="24"/>
        </w:rPr>
        <w:t>s</w:t>
      </w:r>
      <w:r w:rsidRPr="005A7713">
        <w:rPr>
          <w:rFonts w:ascii="Arial" w:hAnsi="Arial" w:cs="Arial"/>
          <w:sz w:val="24"/>
          <w:szCs w:val="24"/>
        </w:rPr>
        <w:t>chool's arrangements of pupils with SEN transferring between other education providers is</w:t>
      </w:r>
    </w:p>
    <w:p w14:paraId="46D03E21" w14:textId="54AE5D38" w:rsidR="00CD7B45" w:rsidRPr="005A7713" w:rsidRDefault="00CD7B45" w:rsidP="00CD7B45">
      <w:pPr>
        <w:pStyle w:val="OfficeLevel2"/>
        <w:numPr>
          <w:ilvl w:val="0"/>
          <w:numId w:val="0"/>
        </w:numPr>
        <w:ind w:left="1440" w:hanging="720"/>
        <w:jc w:val="both"/>
        <w:rPr>
          <w:rFonts w:ascii="Arial" w:hAnsi="Arial" w:cs="Arial"/>
          <w:sz w:val="24"/>
          <w:szCs w:val="24"/>
        </w:rPr>
      </w:pPr>
      <w:r w:rsidRPr="005A7713">
        <w:rPr>
          <w:rFonts w:ascii="Arial" w:hAnsi="Arial" w:cs="Arial"/>
          <w:sz w:val="24"/>
          <w:szCs w:val="24"/>
        </w:rPr>
        <w:t xml:space="preserve">         • SENDC</w:t>
      </w:r>
      <w:r w:rsidR="003F4CE7" w:rsidRPr="005A7713">
        <w:rPr>
          <w:rFonts w:ascii="Arial" w:hAnsi="Arial" w:cs="Arial"/>
          <w:sz w:val="24"/>
          <w:szCs w:val="24"/>
        </w:rPr>
        <w:t>O</w:t>
      </w:r>
      <w:r w:rsidRPr="005A7713">
        <w:rPr>
          <w:rFonts w:ascii="Arial" w:hAnsi="Arial" w:cs="Arial"/>
          <w:sz w:val="24"/>
          <w:szCs w:val="24"/>
        </w:rPr>
        <w:t xml:space="preserve"> meets with child and parents before they begin attending Hardwicke in order to ascertain need and ensure that a successful transition is made. Extra visits to the child’s new learning environment are made.</w:t>
      </w:r>
    </w:p>
    <w:p w14:paraId="32FC4E89" w14:textId="41A46C45" w:rsidR="00CD7B45" w:rsidRPr="005A7713" w:rsidRDefault="00CD7B45" w:rsidP="00CD7B45">
      <w:pPr>
        <w:pStyle w:val="OfficeLevel2"/>
        <w:numPr>
          <w:ilvl w:val="0"/>
          <w:numId w:val="0"/>
        </w:numPr>
        <w:ind w:left="1440" w:hanging="720"/>
        <w:jc w:val="both"/>
        <w:rPr>
          <w:rFonts w:ascii="Arial" w:hAnsi="Arial" w:cs="Arial"/>
          <w:sz w:val="24"/>
          <w:szCs w:val="24"/>
        </w:rPr>
      </w:pPr>
      <w:r w:rsidRPr="005A7713">
        <w:rPr>
          <w:rFonts w:ascii="Arial" w:hAnsi="Arial" w:cs="Arial"/>
          <w:sz w:val="24"/>
          <w:szCs w:val="24"/>
        </w:rPr>
        <w:t xml:space="preserve">         • Parents of children with SEN moving on from Hardwicke to secondary settings are offered meeting with SENCOs and learning support assistants from both schools in order to pass on key information. Children will have enhanced transition session, with extra supported visits to their new school.</w:t>
      </w:r>
    </w:p>
    <w:p w14:paraId="4039EA8D" w14:textId="5012F14D" w:rsidR="00CD7B45" w:rsidRPr="005A7713" w:rsidRDefault="003944F8" w:rsidP="00CD7B45">
      <w:pPr>
        <w:pStyle w:val="OfficeLevel2"/>
        <w:numPr>
          <w:ilvl w:val="0"/>
          <w:numId w:val="0"/>
        </w:numPr>
        <w:ind w:left="1440" w:hanging="720"/>
        <w:jc w:val="both"/>
        <w:rPr>
          <w:rFonts w:ascii="Arial" w:hAnsi="Arial" w:cs="Arial"/>
          <w:sz w:val="24"/>
          <w:szCs w:val="24"/>
        </w:rPr>
      </w:pPr>
      <w:r w:rsidRPr="005A7713">
        <w:rPr>
          <w:rFonts w:ascii="Arial" w:hAnsi="Arial" w:cs="Arial"/>
          <w:sz w:val="24"/>
          <w:szCs w:val="24"/>
        </w:rPr>
        <w:t>7.4.</w:t>
      </w:r>
      <w:r w:rsidRPr="005A7713">
        <w:rPr>
          <w:rFonts w:ascii="Arial" w:hAnsi="Arial" w:cs="Arial"/>
          <w:sz w:val="24"/>
          <w:szCs w:val="24"/>
        </w:rPr>
        <w:tab/>
        <w:t xml:space="preserve">The </w:t>
      </w:r>
      <w:r w:rsidR="00AD4D15" w:rsidRPr="005A7713">
        <w:rPr>
          <w:rFonts w:ascii="Arial" w:hAnsi="Arial" w:cs="Arial"/>
          <w:sz w:val="24"/>
          <w:szCs w:val="24"/>
        </w:rPr>
        <w:t>s</w:t>
      </w:r>
      <w:r w:rsidRPr="005A7713">
        <w:rPr>
          <w:rFonts w:ascii="Arial" w:hAnsi="Arial" w:cs="Arial"/>
          <w:sz w:val="24"/>
          <w:szCs w:val="24"/>
        </w:rPr>
        <w:t xml:space="preserve">chool collaborates between the following education providers and other settings: </w:t>
      </w:r>
      <w:r w:rsidR="00CD7B45" w:rsidRPr="005A7713">
        <w:rPr>
          <w:rFonts w:ascii="Arial" w:hAnsi="Arial" w:cs="Arial"/>
          <w:sz w:val="24"/>
          <w:szCs w:val="24"/>
        </w:rPr>
        <w:t xml:space="preserve"> </w:t>
      </w:r>
    </w:p>
    <w:p w14:paraId="743D363D" w14:textId="77777777" w:rsidR="00CD7B45" w:rsidRPr="005A7713" w:rsidRDefault="00CD7B45" w:rsidP="00CD7B45">
      <w:pPr>
        <w:pStyle w:val="OfficeLevel2"/>
        <w:numPr>
          <w:ilvl w:val="0"/>
          <w:numId w:val="0"/>
        </w:numPr>
        <w:ind w:left="1440" w:hanging="720"/>
        <w:jc w:val="both"/>
        <w:rPr>
          <w:rFonts w:ascii="Arial" w:hAnsi="Arial" w:cs="Arial"/>
          <w:sz w:val="24"/>
          <w:szCs w:val="24"/>
        </w:rPr>
      </w:pPr>
      <w:r w:rsidRPr="005A7713">
        <w:rPr>
          <w:rFonts w:ascii="Arial" w:hAnsi="Arial" w:cs="Arial"/>
          <w:sz w:val="24"/>
          <w:szCs w:val="24"/>
        </w:rPr>
        <w:t xml:space="preserve">         </w:t>
      </w:r>
      <w:r w:rsidR="003944F8" w:rsidRPr="005A7713">
        <w:rPr>
          <w:rFonts w:ascii="Arial" w:hAnsi="Arial" w:cs="Arial"/>
          <w:sz w:val="24"/>
          <w:szCs w:val="24"/>
        </w:rPr>
        <w:t>• </w:t>
      </w:r>
      <w:r w:rsidRPr="005A7713">
        <w:rPr>
          <w:rFonts w:ascii="Arial" w:hAnsi="Arial" w:cs="Arial"/>
          <w:sz w:val="24"/>
          <w:szCs w:val="24"/>
        </w:rPr>
        <w:t xml:space="preserve">Preschool, nurseries and childminders </w:t>
      </w:r>
    </w:p>
    <w:p w14:paraId="744B963C" w14:textId="22EBEF4F" w:rsidR="00CD7B45" w:rsidRPr="005A7713" w:rsidRDefault="00CD7B45" w:rsidP="00CD7B45">
      <w:pPr>
        <w:pStyle w:val="OfficeLevel2"/>
        <w:numPr>
          <w:ilvl w:val="0"/>
          <w:numId w:val="0"/>
        </w:numPr>
        <w:ind w:left="1440" w:hanging="720"/>
        <w:jc w:val="both"/>
        <w:rPr>
          <w:rFonts w:ascii="Arial" w:hAnsi="Arial" w:cs="Arial"/>
          <w:sz w:val="24"/>
          <w:szCs w:val="24"/>
        </w:rPr>
      </w:pPr>
      <w:r w:rsidRPr="005A7713">
        <w:rPr>
          <w:rFonts w:ascii="Arial" w:hAnsi="Arial" w:cs="Arial"/>
          <w:sz w:val="24"/>
          <w:szCs w:val="24"/>
        </w:rPr>
        <w:t xml:space="preserve">         • Secondary schools : Severn Vale, Maidenhill, Archway, Ribston Hall</w:t>
      </w:r>
      <w:r w:rsidR="00E3365F" w:rsidRPr="005A7713">
        <w:rPr>
          <w:rFonts w:ascii="Arial" w:hAnsi="Arial" w:cs="Arial"/>
          <w:sz w:val="24"/>
          <w:szCs w:val="24"/>
        </w:rPr>
        <w:t xml:space="preserve">, SHS, </w:t>
      </w:r>
    </w:p>
    <w:p w14:paraId="3FA3B5CF" w14:textId="7CB27D16" w:rsidR="00CD7B45" w:rsidRPr="005A7713" w:rsidRDefault="00CD7B45" w:rsidP="00CD7B45">
      <w:pPr>
        <w:pStyle w:val="OfficeLevel2"/>
        <w:numPr>
          <w:ilvl w:val="0"/>
          <w:numId w:val="0"/>
        </w:numPr>
        <w:ind w:left="1440" w:hanging="720"/>
        <w:jc w:val="both"/>
        <w:rPr>
          <w:rFonts w:ascii="Arial" w:hAnsi="Arial" w:cs="Arial"/>
          <w:sz w:val="24"/>
          <w:szCs w:val="24"/>
        </w:rPr>
      </w:pPr>
      <w:r w:rsidRPr="005A7713">
        <w:rPr>
          <w:rFonts w:ascii="Arial" w:hAnsi="Arial" w:cs="Arial"/>
          <w:sz w:val="24"/>
          <w:szCs w:val="24"/>
        </w:rPr>
        <w:t xml:space="preserve">         • Specialist schools : Sladewood Academy, Shubberies, </w:t>
      </w:r>
      <w:r w:rsidR="00E3365F" w:rsidRPr="005A7713">
        <w:rPr>
          <w:rFonts w:ascii="Arial" w:hAnsi="Arial" w:cs="Arial"/>
          <w:sz w:val="24"/>
          <w:szCs w:val="24"/>
        </w:rPr>
        <w:t>The Ridge, Brookthorpe Hall, Alderman Knight.</w:t>
      </w:r>
    </w:p>
    <w:p w14:paraId="053C887C" w14:textId="3E4CF45B" w:rsidR="00CD7B45" w:rsidRPr="005A7713" w:rsidRDefault="00CD7B45" w:rsidP="00CD7B45">
      <w:pPr>
        <w:pStyle w:val="OfficeLevel2"/>
        <w:numPr>
          <w:ilvl w:val="0"/>
          <w:numId w:val="0"/>
        </w:numPr>
        <w:ind w:left="1440" w:hanging="720"/>
        <w:jc w:val="both"/>
        <w:rPr>
          <w:rFonts w:ascii="Arial" w:hAnsi="Arial" w:cs="Arial"/>
          <w:sz w:val="24"/>
          <w:szCs w:val="24"/>
        </w:rPr>
      </w:pPr>
      <w:r w:rsidRPr="005A7713">
        <w:rPr>
          <w:rFonts w:ascii="Arial" w:hAnsi="Arial" w:cs="Arial"/>
          <w:sz w:val="24"/>
          <w:szCs w:val="24"/>
        </w:rPr>
        <w:t xml:space="preserve">         • Alternative settings: Wickselm House, First Thought</w:t>
      </w:r>
      <w:r w:rsidR="005F15A4">
        <w:rPr>
          <w:rFonts w:ascii="Arial" w:hAnsi="Arial" w:cs="Arial"/>
          <w:sz w:val="24"/>
          <w:szCs w:val="24"/>
        </w:rPr>
        <w:t>, All Things SEN.</w:t>
      </w:r>
    </w:p>
    <w:p w14:paraId="07743C87" w14:textId="3BCBEAEC" w:rsidR="00CD7B45" w:rsidRPr="005A7713" w:rsidRDefault="00CD7B45" w:rsidP="00CD7B45">
      <w:pPr>
        <w:pStyle w:val="OfficeLevel2"/>
        <w:numPr>
          <w:ilvl w:val="0"/>
          <w:numId w:val="0"/>
        </w:numPr>
        <w:ind w:left="1440" w:hanging="720"/>
        <w:jc w:val="both"/>
        <w:rPr>
          <w:rFonts w:ascii="Arial" w:hAnsi="Arial" w:cs="Arial"/>
          <w:sz w:val="24"/>
          <w:szCs w:val="24"/>
        </w:rPr>
      </w:pPr>
      <w:r w:rsidRPr="005A7713">
        <w:rPr>
          <w:rFonts w:ascii="Arial" w:hAnsi="Arial" w:cs="Arial"/>
          <w:sz w:val="24"/>
          <w:szCs w:val="24"/>
        </w:rPr>
        <w:tab/>
      </w:r>
    </w:p>
    <w:p w14:paraId="3756453D" w14:textId="35D150FF" w:rsidR="003944F8" w:rsidRPr="005A7713" w:rsidRDefault="00CD7B45" w:rsidP="00CD7B45">
      <w:pPr>
        <w:pStyle w:val="OfficeLevel2"/>
        <w:numPr>
          <w:ilvl w:val="0"/>
          <w:numId w:val="0"/>
        </w:numPr>
        <w:ind w:left="1440" w:hanging="720"/>
        <w:jc w:val="both"/>
        <w:rPr>
          <w:rFonts w:ascii="Arial" w:hAnsi="Arial" w:cs="Arial"/>
          <w:sz w:val="24"/>
          <w:szCs w:val="24"/>
        </w:rPr>
      </w:pPr>
      <w:r w:rsidRPr="005A7713">
        <w:rPr>
          <w:rFonts w:ascii="Arial" w:hAnsi="Arial" w:cs="Arial"/>
          <w:sz w:val="24"/>
          <w:szCs w:val="24"/>
        </w:rPr>
        <w:t xml:space="preserve">         </w:t>
      </w:r>
      <w:r w:rsidRPr="005A7713">
        <w:rPr>
          <w:rStyle w:val="Notes"/>
          <w:rFonts w:ascii="Arial" w:hAnsi="Arial" w:cs="Arial"/>
          <w:sz w:val="24"/>
          <w:szCs w:val="24"/>
        </w:rPr>
        <w:t xml:space="preserve"> </w:t>
      </w:r>
    </w:p>
    <w:p w14:paraId="03AAF72D" w14:textId="77777777" w:rsidR="003944F8" w:rsidRPr="005A7713" w:rsidRDefault="003944F8" w:rsidP="0078398A">
      <w:pPr>
        <w:pStyle w:val="OfficeLevel1"/>
        <w:numPr>
          <w:ilvl w:val="0"/>
          <w:numId w:val="0"/>
        </w:numPr>
        <w:ind w:left="720" w:hanging="720"/>
        <w:jc w:val="both"/>
        <w:rPr>
          <w:rFonts w:ascii="Arial" w:hAnsi="Arial" w:cs="Arial"/>
          <w:sz w:val="24"/>
          <w:szCs w:val="24"/>
        </w:rPr>
      </w:pPr>
      <w:r w:rsidRPr="005A7713">
        <w:rPr>
          <w:rFonts w:ascii="Arial" w:hAnsi="Arial" w:cs="Arial"/>
          <w:sz w:val="24"/>
          <w:szCs w:val="24"/>
        </w:rPr>
        <w:lastRenderedPageBreak/>
        <w:t>8</w:t>
      </w:r>
      <w:r w:rsidRPr="005A7713">
        <w:rPr>
          <w:rFonts w:ascii="Arial" w:hAnsi="Arial" w:cs="Arial"/>
          <w:sz w:val="24"/>
          <w:szCs w:val="24"/>
        </w:rPr>
        <w:tab/>
      </w:r>
      <w:r w:rsidRPr="005A7713">
        <w:rPr>
          <w:rStyle w:val="Paragraphheading"/>
          <w:rFonts w:ascii="Arial" w:hAnsi="Arial" w:cs="Arial"/>
          <w:sz w:val="24"/>
          <w:szCs w:val="24"/>
        </w:rPr>
        <w:t>The School's key contacts</w:t>
      </w:r>
      <w:r w:rsidRPr="005A7713">
        <w:rPr>
          <w:rFonts w:ascii="Arial" w:hAnsi="Arial" w:cs="Arial"/>
          <w:sz w:val="24"/>
          <w:szCs w:val="24"/>
        </w:rPr>
        <w:t xml:space="preserve"> </w:t>
      </w:r>
    </w:p>
    <w:p w14:paraId="47A3090F" w14:textId="702DCD9A" w:rsidR="00575908" w:rsidRPr="005A7713" w:rsidRDefault="003944F8" w:rsidP="00A15555">
      <w:pPr>
        <w:pStyle w:val="OfficeBody1"/>
        <w:jc w:val="both"/>
        <w:rPr>
          <w:rFonts w:ascii="Arial" w:hAnsi="Arial" w:cs="Arial"/>
          <w:sz w:val="24"/>
          <w:szCs w:val="24"/>
        </w:rPr>
      </w:pPr>
      <w:r w:rsidRPr="005A7713">
        <w:rPr>
          <w:rFonts w:ascii="Arial" w:hAnsi="Arial" w:cs="Arial"/>
          <w:sz w:val="24"/>
          <w:szCs w:val="24"/>
        </w:rPr>
        <w:t>SEN co-ordinator</w:t>
      </w:r>
      <w:r w:rsidR="00575908" w:rsidRPr="005A7713">
        <w:rPr>
          <w:rFonts w:ascii="Arial" w:hAnsi="Arial" w:cs="Arial"/>
          <w:sz w:val="24"/>
          <w:szCs w:val="24"/>
        </w:rPr>
        <w:t xml:space="preserve">: Jen Panton. </w:t>
      </w:r>
      <w:hyperlink r:id="rId13" w:history="1">
        <w:r w:rsidR="00575908" w:rsidRPr="005A7713">
          <w:rPr>
            <w:rStyle w:val="Hyperlink"/>
            <w:rFonts w:ascii="Arial" w:hAnsi="Arial" w:cs="Arial"/>
            <w:sz w:val="24"/>
            <w:szCs w:val="24"/>
          </w:rPr>
          <w:t>sendco@hardwicke.dgat.org.uk</w:t>
        </w:r>
      </w:hyperlink>
    </w:p>
    <w:p w14:paraId="2E1C210B" w14:textId="3DCA0A73" w:rsidR="00A15555" w:rsidRPr="005A7713" w:rsidRDefault="003944F8" w:rsidP="00A15555">
      <w:pPr>
        <w:pStyle w:val="OfficeBody1"/>
        <w:jc w:val="both"/>
        <w:rPr>
          <w:rFonts w:ascii="Arial" w:hAnsi="Arial" w:cs="Arial"/>
          <w:sz w:val="24"/>
          <w:szCs w:val="24"/>
        </w:rPr>
      </w:pPr>
      <w:r w:rsidRPr="005A7713">
        <w:rPr>
          <w:rFonts w:ascii="Arial" w:hAnsi="Arial" w:cs="Arial"/>
          <w:sz w:val="24"/>
          <w:szCs w:val="24"/>
        </w:rPr>
        <w:t xml:space="preserve">The contact for complaints from parents with pupils with SEN:  </w:t>
      </w:r>
      <w:r w:rsidR="00A15555" w:rsidRPr="005A7713">
        <w:rPr>
          <w:rFonts w:ascii="Arial" w:hAnsi="Arial" w:cs="Arial"/>
          <w:sz w:val="24"/>
          <w:szCs w:val="24"/>
        </w:rPr>
        <w:t xml:space="preserve"> </w:t>
      </w:r>
      <w:hyperlink r:id="rId14" w:history="1">
        <w:r w:rsidR="00A15555" w:rsidRPr="005A7713">
          <w:rPr>
            <w:rStyle w:val="Hyperlink"/>
            <w:rFonts w:ascii="Arial" w:hAnsi="Arial" w:cs="Arial"/>
            <w:sz w:val="24"/>
            <w:szCs w:val="24"/>
          </w:rPr>
          <w:t>head@hardwicke.dgat.org.uk</w:t>
        </w:r>
      </w:hyperlink>
    </w:p>
    <w:p w14:paraId="7EB04671" w14:textId="21BA0D37" w:rsidR="00575908" w:rsidRPr="005A7713" w:rsidRDefault="003944F8" w:rsidP="00575908">
      <w:pPr>
        <w:pStyle w:val="OfficeBody1"/>
        <w:jc w:val="both"/>
        <w:rPr>
          <w:rFonts w:ascii="Arial" w:hAnsi="Arial" w:cs="Arial"/>
          <w:sz w:val="24"/>
          <w:szCs w:val="24"/>
        </w:rPr>
      </w:pPr>
      <w:r w:rsidRPr="005A7713">
        <w:rPr>
          <w:rFonts w:ascii="Arial" w:hAnsi="Arial" w:cs="Arial"/>
          <w:sz w:val="24"/>
          <w:szCs w:val="24"/>
        </w:rPr>
        <w:t xml:space="preserve">The </w:t>
      </w:r>
      <w:r w:rsidR="00AD4D15" w:rsidRPr="005A7713">
        <w:rPr>
          <w:rFonts w:ascii="Arial" w:hAnsi="Arial" w:cs="Arial"/>
          <w:sz w:val="24"/>
          <w:szCs w:val="24"/>
        </w:rPr>
        <w:t>s</w:t>
      </w:r>
      <w:r w:rsidRPr="005A7713">
        <w:rPr>
          <w:rFonts w:ascii="Arial" w:hAnsi="Arial" w:cs="Arial"/>
          <w:sz w:val="24"/>
          <w:szCs w:val="24"/>
        </w:rPr>
        <w:t>chool's complaints policy can be found here:</w:t>
      </w:r>
      <w:r w:rsidR="00575908" w:rsidRPr="005A7713">
        <w:rPr>
          <w:rFonts w:ascii="Arial" w:hAnsi="Arial" w:cs="Arial"/>
          <w:sz w:val="24"/>
          <w:szCs w:val="24"/>
        </w:rPr>
        <w:t xml:space="preserve"> </w:t>
      </w:r>
      <w:r w:rsidRPr="005A7713">
        <w:rPr>
          <w:rFonts w:ascii="Arial" w:hAnsi="Arial" w:cs="Arial"/>
          <w:sz w:val="24"/>
          <w:szCs w:val="24"/>
        </w:rPr>
        <w:t xml:space="preserve"> </w:t>
      </w:r>
      <w:hyperlink r:id="rId15" w:history="1">
        <w:r w:rsidR="00575908" w:rsidRPr="005A7713">
          <w:rPr>
            <w:rStyle w:val="Hyperlink"/>
            <w:rFonts w:ascii="Arial" w:hAnsi="Arial" w:cs="Arial"/>
            <w:sz w:val="24"/>
            <w:szCs w:val="24"/>
          </w:rPr>
          <w:t>http://www.hardwicke.gloucs.sch.uk/web/policies/501674</w:t>
        </w:r>
      </w:hyperlink>
    </w:p>
    <w:p w14:paraId="1118D820" w14:textId="77777777" w:rsidR="00575908" w:rsidRPr="005A7713" w:rsidRDefault="00575908" w:rsidP="00575908">
      <w:pPr>
        <w:pStyle w:val="OfficeBody1"/>
        <w:jc w:val="both"/>
        <w:rPr>
          <w:rFonts w:ascii="Arial" w:hAnsi="Arial" w:cs="Arial"/>
          <w:sz w:val="24"/>
          <w:szCs w:val="24"/>
        </w:rPr>
      </w:pPr>
    </w:p>
    <w:p w14:paraId="242F76D7" w14:textId="77777777" w:rsidR="00CA03DA" w:rsidRPr="005A7713" w:rsidRDefault="00CA03DA" w:rsidP="00575908">
      <w:pPr>
        <w:pStyle w:val="OfficeBody1"/>
        <w:jc w:val="both"/>
        <w:rPr>
          <w:rFonts w:ascii="Arial" w:hAnsi="Arial" w:cs="Arial"/>
          <w:sz w:val="24"/>
          <w:szCs w:val="24"/>
        </w:rPr>
      </w:pPr>
    </w:p>
    <w:p w14:paraId="1639065C" w14:textId="011C1B4B" w:rsidR="003944F8" w:rsidRPr="005A7713" w:rsidRDefault="003944F8" w:rsidP="0078398A">
      <w:pPr>
        <w:pStyle w:val="OfficeLevel1"/>
        <w:numPr>
          <w:ilvl w:val="0"/>
          <w:numId w:val="0"/>
        </w:numPr>
        <w:ind w:left="720" w:hanging="720"/>
        <w:jc w:val="both"/>
        <w:rPr>
          <w:rFonts w:ascii="Arial" w:hAnsi="Arial" w:cs="Arial"/>
          <w:sz w:val="24"/>
          <w:szCs w:val="24"/>
        </w:rPr>
      </w:pPr>
      <w:r w:rsidRPr="005A7713">
        <w:rPr>
          <w:rFonts w:ascii="Arial" w:hAnsi="Arial" w:cs="Arial"/>
          <w:sz w:val="24"/>
          <w:szCs w:val="24"/>
        </w:rPr>
        <w:t>9</w:t>
      </w:r>
      <w:r w:rsidRPr="005A7713">
        <w:rPr>
          <w:rFonts w:ascii="Arial" w:hAnsi="Arial" w:cs="Arial"/>
          <w:sz w:val="24"/>
          <w:szCs w:val="24"/>
        </w:rPr>
        <w:tab/>
      </w:r>
      <w:r w:rsidRPr="005A7713">
        <w:rPr>
          <w:rStyle w:val="Paragraphheading"/>
          <w:rFonts w:ascii="Arial" w:hAnsi="Arial" w:cs="Arial"/>
          <w:sz w:val="24"/>
          <w:szCs w:val="24"/>
        </w:rPr>
        <w:t xml:space="preserve">The </w:t>
      </w:r>
      <w:r w:rsidR="0015626A" w:rsidRPr="005A7713">
        <w:rPr>
          <w:rStyle w:val="Paragraphheading"/>
          <w:rFonts w:ascii="Arial" w:hAnsi="Arial" w:cs="Arial"/>
          <w:sz w:val="24"/>
          <w:szCs w:val="24"/>
        </w:rPr>
        <w:t>S</w:t>
      </w:r>
      <w:r w:rsidRPr="005A7713">
        <w:rPr>
          <w:rStyle w:val="Paragraphheading"/>
          <w:rFonts w:ascii="Arial" w:hAnsi="Arial" w:cs="Arial"/>
          <w:sz w:val="24"/>
          <w:szCs w:val="24"/>
        </w:rPr>
        <w:t xml:space="preserve">chool's </w:t>
      </w:r>
      <w:r w:rsidR="0015626A" w:rsidRPr="005A7713">
        <w:rPr>
          <w:rStyle w:val="Paragraphheading"/>
          <w:rFonts w:ascii="Arial" w:hAnsi="Arial" w:cs="Arial"/>
          <w:sz w:val="24"/>
          <w:szCs w:val="24"/>
        </w:rPr>
        <w:t>L</w:t>
      </w:r>
      <w:r w:rsidRPr="005A7713">
        <w:rPr>
          <w:rStyle w:val="Paragraphheading"/>
          <w:rFonts w:ascii="Arial" w:hAnsi="Arial" w:cs="Arial"/>
          <w:sz w:val="24"/>
          <w:szCs w:val="24"/>
        </w:rPr>
        <w:t xml:space="preserve">ink to the </w:t>
      </w:r>
      <w:r w:rsidR="00C8213D" w:rsidRPr="005A7713">
        <w:rPr>
          <w:rStyle w:val="Paragraphheading"/>
          <w:rFonts w:ascii="Arial" w:hAnsi="Arial" w:cs="Arial"/>
          <w:sz w:val="24"/>
          <w:szCs w:val="24"/>
        </w:rPr>
        <w:t>Gloucestershire</w:t>
      </w:r>
      <w:r w:rsidRPr="005A7713">
        <w:rPr>
          <w:rStyle w:val="Paragraphheading"/>
          <w:rFonts w:ascii="Arial" w:hAnsi="Arial" w:cs="Arial"/>
          <w:sz w:val="24"/>
          <w:szCs w:val="24"/>
        </w:rPr>
        <w:t xml:space="preserve"> Local Offer </w:t>
      </w:r>
    </w:p>
    <w:p w14:paraId="24B5BBC2" w14:textId="2F8D564F" w:rsidR="003944F8" w:rsidRPr="005A7713" w:rsidRDefault="003944F8" w:rsidP="00CA03DA">
      <w:pPr>
        <w:pStyle w:val="OfficeBody1"/>
        <w:rPr>
          <w:rFonts w:ascii="Arial" w:hAnsi="Arial" w:cs="Arial"/>
          <w:sz w:val="24"/>
          <w:szCs w:val="24"/>
        </w:rPr>
      </w:pPr>
      <w:r w:rsidRPr="005A7713">
        <w:rPr>
          <w:rFonts w:ascii="Arial" w:hAnsi="Arial" w:cs="Arial"/>
          <w:sz w:val="24"/>
          <w:szCs w:val="24"/>
        </w:rPr>
        <w:t xml:space="preserve">Information for the Local  Offer for </w:t>
      </w:r>
      <w:r w:rsidR="00C8213D" w:rsidRPr="005A7713">
        <w:rPr>
          <w:rFonts w:ascii="Arial" w:hAnsi="Arial" w:cs="Arial"/>
          <w:sz w:val="24"/>
          <w:szCs w:val="24"/>
        </w:rPr>
        <w:t>Gloucestershire</w:t>
      </w:r>
      <w:r w:rsidRPr="005A7713">
        <w:rPr>
          <w:rFonts w:ascii="Arial" w:hAnsi="Arial" w:cs="Arial"/>
          <w:sz w:val="24"/>
          <w:szCs w:val="24"/>
        </w:rPr>
        <w:t xml:space="preserve"> and the </w:t>
      </w:r>
      <w:r w:rsidR="00C8213D" w:rsidRPr="005A7713">
        <w:rPr>
          <w:rFonts w:ascii="Arial" w:hAnsi="Arial" w:cs="Arial"/>
          <w:sz w:val="24"/>
          <w:szCs w:val="24"/>
        </w:rPr>
        <w:t>s</w:t>
      </w:r>
      <w:r w:rsidRPr="005A7713">
        <w:rPr>
          <w:rFonts w:ascii="Arial" w:hAnsi="Arial" w:cs="Arial"/>
          <w:sz w:val="24"/>
          <w:szCs w:val="24"/>
        </w:rPr>
        <w:t>chool's contribution to the</w:t>
      </w:r>
      <w:r w:rsidR="00575908" w:rsidRPr="005A7713">
        <w:rPr>
          <w:rFonts w:ascii="Arial" w:hAnsi="Arial" w:cs="Arial"/>
          <w:sz w:val="24"/>
          <w:szCs w:val="24"/>
        </w:rPr>
        <w:t xml:space="preserve"> </w:t>
      </w:r>
      <w:r w:rsidRPr="005A7713">
        <w:rPr>
          <w:rFonts w:ascii="Arial" w:hAnsi="Arial" w:cs="Arial"/>
          <w:sz w:val="24"/>
          <w:szCs w:val="24"/>
        </w:rPr>
        <w:t xml:space="preserve">Local Offer is available at </w:t>
      </w:r>
      <w:hyperlink r:id="rId16" w:history="1">
        <w:r w:rsidR="00575908" w:rsidRPr="005A7713">
          <w:rPr>
            <w:rStyle w:val="Hyperlink"/>
            <w:rFonts w:ascii="Arial" w:hAnsi="Arial" w:cs="Arial"/>
            <w:sz w:val="24"/>
            <w:szCs w:val="24"/>
          </w:rPr>
          <w:t>https://www.glosfamiliesdirectory.org.uk/kb5/gloucs/glosfamilies/family.page?familychannel=2_1</w:t>
        </w:r>
      </w:hyperlink>
    </w:p>
    <w:p w14:paraId="6AF0CE20" w14:textId="241B6436" w:rsidR="003944F8" w:rsidRPr="005A7713" w:rsidRDefault="003944F8" w:rsidP="0078398A">
      <w:pPr>
        <w:pStyle w:val="OfficeBody1"/>
        <w:jc w:val="both"/>
        <w:rPr>
          <w:rFonts w:ascii="Arial" w:hAnsi="Arial" w:cs="Arial"/>
          <w:sz w:val="24"/>
          <w:szCs w:val="24"/>
        </w:rPr>
      </w:pPr>
      <w:r w:rsidRPr="005A7713">
        <w:rPr>
          <w:rFonts w:ascii="Arial" w:hAnsi="Arial" w:cs="Arial"/>
          <w:sz w:val="24"/>
          <w:szCs w:val="24"/>
        </w:rPr>
        <w:t xml:space="preserve">The </w:t>
      </w:r>
      <w:r w:rsidR="00C8213D" w:rsidRPr="005A7713">
        <w:rPr>
          <w:rFonts w:ascii="Arial" w:hAnsi="Arial" w:cs="Arial"/>
          <w:sz w:val="24"/>
          <w:szCs w:val="24"/>
        </w:rPr>
        <w:t>Gloucestershire</w:t>
      </w:r>
      <w:r w:rsidRPr="005A7713">
        <w:rPr>
          <w:rFonts w:ascii="Arial" w:hAnsi="Arial" w:cs="Arial"/>
          <w:sz w:val="24"/>
          <w:szCs w:val="24"/>
        </w:rPr>
        <w:t xml:space="preserve"> Local Offer provides information and advice on Special Education Needs and Disabilities and their families.  If you wish to contact the </w:t>
      </w:r>
      <w:r w:rsidR="00890023" w:rsidRPr="005A7713">
        <w:rPr>
          <w:rFonts w:ascii="Arial" w:hAnsi="Arial" w:cs="Arial"/>
          <w:sz w:val="24"/>
          <w:szCs w:val="24"/>
        </w:rPr>
        <w:t>Gloucestershire County Council</w:t>
      </w:r>
      <w:r w:rsidRPr="005A7713">
        <w:rPr>
          <w:rFonts w:ascii="Arial" w:hAnsi="Arial" w:cs="Arial"/>
          <w:sz w:val="24"/>
          <w:szCs w:val="24"/>
        </w:rPr>
        <w:t xml:space="preserve"> about the Local Offer please call</w:t>
      </w:r>
      <w:r w:rsidR="00652255" w:rsidRPr="005A7713">
        <w:rPr>
          <w:rFonts w:ascii="Arial" w:hAnsi="Arial" w:cs="Arial"/>
          <w:sz w:val="24"/>
          <w:szCs w:val="24"/>
        </w:rPr>
        <w:t xml:space="preserve"> Special Educational Needs and Disability Information Advice and Support Service</w:t>
      </w:r>
      <w:r w:rsidRPr="005A7713">
        <w:rPr>
          <w:rFonts w:ascii="Arial" w:hAnsi="Arial" w:cs="Arial"/>
          <w:sz w:val="24"/>
          <w:szCs w:val="24"/>
        </w:rPr>
        <w:t xml:space="preserve"> </w:t>
      </w:r>
      <w:r w:rsidR="00652255" w:rsidRPr="005A7713">
        <w:rPr>
          <w:rFonts w:ascii="Arial" w:hAnsi="Arial" w:cs="Arial"/>
          <w:sz w:val="24"/>
          <w:szCs w:val="24"/>
        </w:rPr>
        <w:t>(</w:t>
      </w:r>
      <w:r w:rsidR="00F72446" w:rsidRPr="005A7713">
        <w:rPr>
          <w:rFonts w:ascii="Arial" w:hAnsi="Arial" w:cs="Arial"/>
          <w:sz w:val="24"/>
          <w:szCs w:val="24"/>
        </w:rPr>
        <w:t>SENDIASS</w:t>
      </w:r>
      <w:r w:rsidR="00652255" w:rsidRPr="005A7713">
        <w:rPr>
          <w:rFonts w:ascii="Arial" w:hAnsi="Arial" w:cs="Arial"/>
          <w:sz w:val="24"/>
          <w:szCs w:val="24"/>
        </w:rPr>
        <w:t xml:space="preserve">) on </w:t>
      </w:r>
      <w:r w:rsidR="00BB33AE" w:rsidRPr="005A7713">
        <w:rPr>
          <w:rFonts w:ascii="Arial" w:hAnsi="Arial" w:cs="Arial"/>
          <w:sz w:val="24"/>
          <w:szCs w:val="24"/>
        </w:rPr>
        <w:t>Freephone: 0800 158 3603 or Direct Line: 01452 389344/5.</w:t>
      </w:r>
    </w:p>
    <w:p w14:paraId="33209ADC" w14:textId="77777777" w:rsidR="003944F8" w:rsidRPr="005A7713" w:rsidRDefault="003944F8" w:rsidP="0078398A">
      <w:pPr>
        <w:pStyle w:val="OfficeBody1"/>
        <w:jc w:val="both"/>
        <w:rPr>
          <w:rFonts w:ascii="Arial" w:hAnsi="Arial" w:cs="Arial"/>
          <w:sz w:val="24"/>
          <w:szCs w:val="24"/>
        </w:rPr>
      </w:pPr>
    </w:p>
    <w:p w14:paraId="04E1BFDE" w14:textId="2A60F6BC" w:rsidR="003944F8" w:rsidRPr="005A7713" w:rsidRDefault="003944F8" w:rsidP="0078398A">
      <w:pPr>
        <w:pStyle w:val="OfficeBody1"/>
        <w:jc w:val="both"/>
        <w:rPr>
          <w:rFonts w:ascii="Arial" w:hAnsi="Arial" w:cs="Arial"/>
          <w:sz w:val="24"/>
          <w:szCs w:val="24"/>
        </w:rPr>
      </w:pPr>
      <w:r w:rsidRPr="005A7713">
        <w:rPr>
          <w:rFonts w:ascii="Arial" w:hAnsi="Arial" w:cs="Arial"/>
          <w:sz w:val="24"/>
          <w:szCs w:val="24"/>
        </w:rPr>
        <w:t>Next review date</w:t>
      </w:r>
      <w:r w:rsidR="00575908" w:rsidRPr="005A7713">
        <w:rPr>
          <w:rFonts w:ascii="Arial" w:hAnsi="Arial" w:cs="Arial"/>
          <w:sz w:val="24"/>
          <w:szCs w:val="24"/>
        </w:rPr>
        <w:t xml:space="preserve"> : September 202</w:t>
      </w:r>
      <w:r w:rsidR="005F15A4">
        <w:rPr>
          <w:rFonts w:ascii="Arial" w:hAnsi="Arial" w:cs="Arial"/>
          <w:sz w:val="24"/>
          <w:szCs w:val="24"/>
        </w:rPr>
        <w:t>6</w:t>
      </w:r>
    </w:p>
    <w:p w14:paraId="638A683C" w14:textId="77777777" w:rsidR="003944F8" w:rsidRPr="005A7713" w:rsidRDefault="003944F8" w:rsidP="0078398A">
      <w:pPr>
        <w:pStyle w:val="OfficeBody1"/>
        <w:jc w:val="both"/>
        <w:rPr>
          <w:rFonts w:ascii="Arial" w:hAnsi="Arial" w:cs="Arial"/>
          <w:sz w:val="24"/>
          <w:szCs w:val="24"/>
        </w:rPr>
      </w:pPr>
    </w:p>
    <w:p w14:paraId="4CF898C2" w14:textId="77777777" w:rsidR="004112F1" w:rsidRPr="005A7713" w:rsidRDefault="00C96F65" w:rsidP="0078398A">
      <w:pPr>
        <w:jc w:val="both"/>
        <w:rPr>
          <w:rFonts w:ascii="Arial" w:hAnsi="Arial" w:cs="Arial"/>
        </w:rPr>
      </w:pPr>
      <w:r w:rsidRPr="005A7713">
        <w:rPr>
          <w:rFonts w:ascii="Arial" w:hAnsi="Arial" w:cs="Arial"/>
        </w:rPr>
        <w:tab/>
      </w:r>
      <w:r w:rsidR="003715E3" w:rsidRPr="005A7713">
        <w:rPr>
          <w:rFonts w:ascii="Arial" w:hAnsi="Arial" w:cs="Arial"/>
        </w:rPr>
        <w:t xml:space="preserve">Signed </w:t>
      </w:r>
    </w:p>
    <w:p w14:paraId="40E332CF" w14:textId="7EE685DD" w:rsidR="003944F8" w:rsidRPr="005A7713" w:rsidRDefault="003715E3" w:rsidP="004112F1">
      <w:pPr>
        <w:ind w:firstLine="720"/>
        <w:jc w:val="both"/>
        <w:rPr>
          <w:rFonts w:ascii="Arial" w:hAnsi="Arial" w:cs="Arial"/>
        </w:rPr>
      </w:pPr>
      <w:r w:rsidRPr="005A7713">
        <w:rPr>
          <w:rFonts w:ascii="Arial" w:hAnsi="Arial" w:cs="Arial"/>
        </w:rPr>
        <w:t>Senc</w:t>
      </w:r>
      <w:r w:rsidR="004112F1" w:rsidRPr="005A7713">
        <w:rPr>
          <w:rFonts w:ascii="Arial" w:hAnsi="Arial" w:cs="Arial"/>
        </w:rPr>
        <w:t>o</w:t>
      </w:r>
      <w:r w:rsidR="00CA0238">
        <w:rPr>
          <w:rFonts w:ascii="Arial" w:hAnsi="Arial" w:cs="Arial"/>
        </w:rPr>
        <w:t xml:space="preserve"> - </w:t>
      </w:r>
      <w:r w:rsidR="00CA0238">
        <w:rPr>
          <w:rFonts w:ascii="Arial" w:hAnsi="Arial" w:cs="Arial"/>
          <w:noProof/>
        </w:rPr>
        <w:t>Mrs</w:t>
      </w:r>
      <w:r w:rsidR="00E3365F" w:rsidRPr="005A7713">
        <w:rPr>
          <w:rFonts w:ascii="Arial" w:hAnsi="Arial" w:cs="Arial"/>
          <w:noProof/>
        </w:rPr>
        <w:t xml:space="preserve"> Jennifer Panton</w:t>
      </w:r>
    </w:p>
    <w:p w14:paraId="3C37AA31" w14:textId="4AC38101" w:rsidR="003715E3" w:rsidRPr="0078398A" w:rsidRDefault="003715E3" w:rsidP="0078398A">
      <w:pPr>
        <w:jc w:val="both"/>
        <w:rPr>
          <w:rFonts w:ascii="Gill Sans MT" w:hAnsi="Gill Sans MT"/>
        </w:rPr>
      </w:pPr>
      <w:r w:rsidRPr="005A7713">
        <w:rPr>
          <w:rFonts w:ascii="Arial" w:hAnsi="Arial" w:cs="Arial"/>
        </w:rPr>
        <w:tab/>
        <w:t>Headteacher</w:t>
      </w:r>
      <w:r w:rsidR="00CA0238">
        <w:rPr>
          <w:rFonts w:ascii="Arial" w:hAnsi="Arial" w:cs="Arial"/>
        </w:rPr>
        <w:t>- Miss Sharon Cale</w:t>
      </w:r>
    </w:p>
    <w:sectPr w:rsidR="003715E3" w:rsidRPr="0078398A" w:rsidSect="003944F8">
      <w:pgSz w:w="11907" w:h="16840" w:code="9"/>
      <w:pgMar w:top="108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altName w:val="Calibri"/>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5467A3"/>
    <w:multiLevelType w:val="hybridMultilevel"/>
    <w:tmpl w:val="6C3A64E6"/>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 w15:restartNumberingAfterBreak="0">
    <w:nsid w:val="2136453E"/>
    <w:multiLevelType w:val="hybridMultilevel"/>
    <w:tmpl w:val="2CE6D0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52F3A1B"/>
    <w:multiLevelType w:val="hybridMultilevel"/>
    <w:tmpl w:val="7786AC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8B3631D"/>
    <w:multiLevelType w:val="hybridMultilevel"/>
    <w:tmpl w:val="BBCC303A"/>
    <w:name w:val="Appendix"/>
    <w:lvl w:ilvl="0" w:tplc="750A7BA8">
      <w:start w:val="1"/>
      <w:numFmt w:val="decimal"/>
      <w:pStyle w:val="Appendix"/>
      <w:lvlText w:val="Appendix %1"/>
      <w:lvlJc w:val="left"/>
      <w:pPr>
        <w:tabs>
          <w:tab w:val="num" w:pos="1712"/>
        </w:tabs>
        <w:ind w:left="1712" w:hanging="720"/>
      </w:pPr>
      <w:rPr>
        <w:rFonts w:ascii="Calibri" w:hAnsi="Calibri" w:hint="default"/>
        <w:b/>
        <w:sz w:val="24"/>
      </w:rPr>
    </w:lvl>
    <w:lvl w:ilvl="1" w:tplc="92647204" w:tentative="1">
      <w:start w:val="1"/>
      <w:numFmt w:val="lowerLetter"/>
      <w:lvlText w:val="%2."/>
      <w:lvlJc w:val="left"/>
      <w:pPr>
        <w:tabs>
          <w:tab w:val="num" w:pos="2432"/>
        </w:tabs>
        <w:ind w:left="2432" w:hanging="360"/>
      </w:pPr>
    </w:lvl>
    <w:lvl w:ilvl="2" w:tplc="63F2A55C" w:tentative="1">
      <w:start w:val="1"/>
      <w:numFmt w:val="lowerRoman"/>
      <w:lvlText w:val="%3."/>
      <w:lvlJc w:val="right"/>
      <w:pPr>
        <w:tabs>
          <w:tab w:val="num" w:pos="3152"/>
        </w:tabs>
        <w:ind w:left="3152" w:hanging="180"/>
      </w:pPr>
    </w:lvl>
    <w:lvl w:ilvl="3" w:tplc="383A9BB4" w:tentative="1">
      <w:start w:val="1"/>
      <w:numFmt w:val="decimal"/>
      <w:lvlText w:val="%4."/>
      <w:lvlJc w:val="left"/>
      <w:pPr>
        <w:tabs>
          <w:tab w:val="num" w:pos="3872"/>
        </w:tabs>
        <w:ind w:left="3872" w:hanging="360"/>
      </w:pPr>
    </w:lvl>
    <w:lvl w:ilvl="4" w:tplc="BF68A8C8" w:tentative="1">
      <w:start w:val="1"/>
      <w:numFmt w:val="lowerLetter"/>
      <w:lvlText w:val="%5."/>
      <w:lvlJc w:val="left"/>
      <w:pPr>
        <w:tabs>
          <w:tab w:val="num" w:pos="4592"/>
        </w:tabs>
        <w:ind w:left="4592" w:hanging="360"/>
      </w:pPr>
    </w:lvl>
    <w:lvl w:ilvl="5" w:tplc="7616C84A" w:tentative="1">
      <w:start w:val="1"/>
      <w:numFmt w:val="lowerRoman"/>
      <w:lvlText w:val="%6."/>
      <w:lvlJc w:val="right"/>
      <w:pPr>
        <w:tabs>
          <w:tab w:val="num" w:pos="5312"/>
        </w:tabs>
        <w:ind w:left="5312" w:hanging="180"/>
      </w:pPr>
    </w:lvl>
    <w:lvl w:ilvl="6" w:tplc="5C9C670E" w:tentative="1">
      <w:start w:val="1"/>
      <w:numFmt w:val="decimal"/>
      <w:lvlText w:val="%7."/>
      <w:lvlJc w:val="left"/>
      <w:pPr>
        <w:tabs>
          <w:tab w:val="num" w:pos="6032"/>
        </w:tabs>
        <w:ind w:left="6032" w:hanging="360"/>
      </w:pPr>
    </w:lvl>
    <w:lvl w:ilvl="7" w:tplc="E0EE9FB8" w:tentative="1">
      <w:start w:val="1"/>
      <w:numFmt w:val="lowerLetter"/>
      <w:lvlText w:val="%8."/>
      <w:lvlJc w:val="left"/>
      <w:pPr>
        <w:tabs>
          <w:tab w:val="num" w:pos="6752"/>
        </w:tabs>
        <w:ind w:left="6752" w:hanging="360"/>
      </w:pPr>
    </w:lvl>
    <w:lvl w:ilvl="8" w:tplc="C65C2B00" w:tentative="1">
      <w:start w:val="1"/>
      <w:numFmt w:val="lowerRoman"/>
      <w:lvlText w:val="%9."/>
      <w:lvlJc w:val="right"/>
      <w:pPr>
        <w:tabs>
          <w:tab w:val="num" w:pos="7472"/>
        </w:tabs>
        <w:ind w:left="7472" w:hanging="180"/>
      </w:pPr>
    </w:lvl>
  </w:abstractNum>
  <w:abstractNum w:abstractNumId="6" w15:restartNumberingAfterBreak="0">
    <w:nsid w:val="4229500B"/>
    <w:multiLevelType w:val="hybridMultilevel"/>
    <w:tmpl w:val="FB9640F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7" w15:restartNumberingAfterBreak="0">
    <w:nsid w:val="6C3E46DE"/>
    <w:multiLevelType w:val="hybridMultilevel"/>
    <w:tmpl w:val="C8C611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DF6484A"/>
    <w:multiLevelType w:val="hybridMultilevel"/>
    <w:tmpl w:val="E45666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3022781">
    <w:abstractNumId w:val="5"/>
  </w:num>
  <w:num w:numId="2" w16cid:durableId="1429691490">
    <w:abstractNumId w:val="0"/>
  </w:num>
  <w:num w:numId="3" w16cid:durableId="195779529">
    <w:abstractNumId w:val="1"/>
  </w:num>
  <w:num w:numId="4" w16cid:durableId="171456236">
    <w:abstractNumId w:val="6"/>
  </w:num>
  <w:num w:numId="5" w16cid:durableId="1991445198">
    <w:abstractNumId w:val="4"/>
  </w:num>
  <w:num w:numId="6" w16cid:durableId="938949619">
    <w:abstractNumId w:val="3"/>
  </w:num>
  <w:num w:numId="7" w16cid:durableId="1931621703">
    <w:abstractNumId w:val="2"/>
  </w:num>
  <w:num w:numId="8" w16cid:durableId="690109122">
    <w:abstractNumId w:val="7"/>
  </w:num>
  <w:num w:numId="9" w16cid:durableId="14700530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4F8"/>
    <w:rsid w:val="00010127"/>
    <w:rsid w:val="000D5124"/>
    <w:rsid w:val="0015626A"/>
    <w:rsid w:val="00172485"/>
    <w:rsid w:val="001F14A2"/>
    <w:rsid w:val="00220836"/>
    <w:rsid w:val="00250633"/>
    <w:rsid w:val="00295BDA"/>
    <w:rsid w:val="002A07A0"/>
    <w:rsid w:val="002E115B"/>
    <w:rsid w:val="002E5D1F"/>
    <w:rsid w:val="00342D2B"/>
    <w:rsid w:val="003715E3"/>
    <w:rsid w:val="00393A91"/>
    <w:rsid w:val="003944F8"/>
    <w:rsid w:val="003F4CE7"/>
    <w:rsid w:val="00403C36"/>
    <w:rsid w:val="004112F1"/>
    <w:rsid w:val="004200A2"/>
    <w:rsid w:val="004536D6"/>
    <w:rsid w:val="005437C8"/>
    <w:rsid w:val="005743E9"/>
    <w:rsid w:val="00575908"/>
    <w:rsid w:val="00582A53"/>
    <w:rsid w:val="005A7713"/>
    <w:rsid w:val="005B6E0F"/>
    <w:rsid w:val="005F15A4"/>
    <w:rsid w:val="00624C5F"/>
    <w:rsid w:val="00645CCF"/>
    <w:rsid w:val="00652255"/>
    <w:rsid w:val="00697793"/>
    <w:rsid w:val="0078398A"/>
    <w:rsid w:val="00783E55"/>
    <w:rsid w:val="00785C46"/>
    <w:rsid w:val="007F5A54"/>
    <w:rsid w:val="0080522A"/>
    <w:rsid w:val="008074E6"/>
    <w:rsid w:val="00883ACC"/>
    <w:rsid w:val="00890023"/>
    <w:rsid w:val="008C7161"/>
    <w:rsid w:val="0090179D"/>
    <w:rsid w:val="0091728F"/>
    <w:rsid w:val="0093228F"/>
    <w:rsid w:val="00995FF8"/>
    <w:rsid w:val="009A56B8"/>
    <w:rsid w:val="009A6945"/>
    <w:rsid w:val="009F6B59"/>
    <w:rsid w:val="00A15555"/>
    <w:rsid w:val="00AD4D15"/>
    <w:rsid w:val="00B00BBF"/>
    <w:rsid w:val="00B46A43"/>
    <w:rsid w:val="00B83122"/>
    <w:rsid w:val="00B8338A"/>
    <w:rsid w:val="00B91A1F"/>
    <w:rsid w:val="00BB33AE"/>
    <w:rsid w:val="00BC3251"/>
    <w:rsid w:val="00BC5AF1"/>
    <w:rsid w:val="00BD29B4"/>
    <w:rsid w:val="00C07CA7"/>
    <w:rsid w:val="00C33D08"/>
    <w:rsid w:val="00C568D2"/>
    <w:rsid w:val="00C82119"/>
    <w:rsid w:val="00C8213D"/>
    <w:rsid w:val="00C96F65"/>
    <w:rsid w:val="00CA0238"/>
    <w:rsid w:val="00CA03DA"/>
    <w:rsid w:val="00CD44B1"/>
    <w:rsid w:val="00CD7B45"/>
    <w:rsid w:val="00D754C3"/>
    <w:rsid w:val="00D82A09"/>
    <w:rsid w:val="00D85098"/>
    <w:rsid w:val="00DA213E"/>
    <w:rsid w:val="00DA2501"/>
    <w:rsid w:val="00DB29CA"/>
    <w:rsid w:val="00DD47F8"/>
    <w:rsid w:val="00DE1753"/>
    <w:rsid w:val="00E2547F"/>
    <w:rsid w:val="00E30796"/>
    <w:rsid w:val="00E3365F"/>
    <w:rsid w:val="00E477A2"/>
    <w:rsid w:val="00E864B5"/>
    <w:rsid w:val="00E942F4"/>
    <w:rsid w:val="00EC6AA8"/>
    <w:rsid w:val="00F04163"/>
    <w:rsid w:val="00F72446"/>
    <w:rsid w:val="00FA6B08"/>
    <w:rsid w:val="00FC44E8"/>
    <w:rsid w:val="00FD5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1215F"/>
  <w15:chartTrackingRefBased/>
  <w15:docId w15:val="{45127F60-B524-4CA2-BCF2-92B54E37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944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44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4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4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4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4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4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4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4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44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44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4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4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4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4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4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4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4F8"/>
    <w:rPr>
      <w:rFonts w:eastAsiaTheme="majorEastAsia" w:cstheme="majorBidi"/>
      <w:color w:val="272727" w:themeColor="text1" w:themeTint="D8"/>
    </w:rPr>
  </w:style>
  <w:style w:type="paragraph" w:styleId="Title">
    <w:name w:val="Title"/>
    <w:basedOn w:val="Normal"/>
    <w:next w:val="Normal"/>
    <w:link w:val="TitleChar"/>
    <w:uiPriority w:val="10"/>
    <w:qFormat/>
    <w:rsid w:val="00394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4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4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4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4F8"/>
    <w:pPr>
      <w:spacing w:before="160"/>
      <w:jc w:val="center"/>
    </w:pPr>
    <w:rPr>
      <w:i/>
      <w:iCs/>
      <w:color w:val="404040" w:themeColor="text1" w:themeTint="BF"/>
    </w:rPr>
  </w:style>
  <w:style w:type="character" w:customStyle="1" w:styleId="QuoteChar">
    <w:name w:val="Quote Char"/>
    <w:basedOn w:val="DefaultParagraphFont"/>
    <w:link w:val="Quote"/>
    <w:uiPriority w:val="29"/>
    <w:rsid w:val="003944F8"/>
    <w:rPr>
      <w:i/>
      <w:iCs/>
      <w:color w:val="404040" w:themeColor="text1" w:themeTint="BF"/>
    </w:rPr>
  </w:style>
  <w:style w:type="paragraph" w:styleId="ListParagraph">
    <w:name w:val="List Paragraph"/>
    <w:basedOn w:val="Normal"/>
    <w:uiPriority w:val="34"/>
    <w:qFormat/>
    <w:rsid w:val="003944F8"/>
    <w:pPr>
      <w:ind w:left="720"/>
      <w:contextualSpacing/>
    </w:pPr>
  </w:style>
  <w:style w:type="character" w:styleId="IntenseEmphasis">
    <w:name w:val="Intense Emphasis"/>
    <w:basedOn w:val="DefaultParagraphFont"/>
    <w:uiPriority w:val="21"/>
    <w:qFormat/>
    <w:rsid w:val="003944F8"/>
    <w:rPr>
      <w:i/>
      <w:iCs/>
      <w:color w:val="0F4761" w:themeColor="accent1" w:themeShade="BF"/>
    </w:rPr>
  </w:style>
  <w:style w:type="paragraph" w:styleId="IntenseQuote">
    <w:name w:val="Intense Quote"/>
    <w:basedOn w:val="Normal"/>
    <w:next w:val="Normal"/>
    <w:link w:val="IntenseQuoteChar"/>
    <w:uiPriority w:val="30"/>
    <w:qFormat/>
    <w:rsid w:val="003944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4F8"/>
    <w:rPr>
      <w:i/>
      <w:iCs/>
      <w:color w:val="0F4761" w:themeColor="accent1" w:themeShade="BF"/>
    </w:rPr>
  </w:style>
  <w:style w:type="character" w:styleId="IntenseReference">
    <w:name w:val="Intense Reference"/>
    <w:basedOn w:val="DefaultParagraphFont"/>
    <w:uiPriority w:val="32"/>
    <w:qFormat/>
    <w:rsid w:val="003944F8"/>
    <w:rPr>
      <w:b/>
      <w:bCs/>
      <w:smallCaps/>
      <w:color w:val="0F4761" w:themeColor="accent1" w:themeShade="BF"/>
      <w:spacing w:val="5"/>
    </w:rPr>
  </w:style>
  <w:style w:type="paragraph" w:styleId="BodyText">
    <w:name w:val="Body Text"/>
    <w:basedOn w:val="Normal"/>
    <w:link w:val="BodyTextChar"/>
    <w:rsid w:val="003944F8"/>
    <w:pPr>
      <w:spacing w:after="200" w:line="240" w:lineRule="auto"/>
    </w:pPr>
    <w:rPr>
      <w:rFonts w:ascii="Calibri" w:eastAsia="Times New Roman" w:hAnsi="Calibri" w:cs="Times New Roman"/>
      <w:kern w:val="0"/>
      <w:sz w:val="22"/>
      <w:szCs w:val="20"/>
      <w14:ligatures w14:val="none"/>
    </w:rPr>
  </w:style>
  <w:style w:type="character" w:customStyle="1" w:styleId="BodyTextChar">
    <w:name w:val="Body Text Char"/>
    <w:basedOn w:val="DefaultParagraphFont"/>
    <w:link w:val="BodyText"/>
    <w:rsid w:val="003944F8"/>
    <w:rPr>
      <w:rFonts w:ascii="Calibri" w:eastAsia="Times New Roman" w:hAnsi="Calibri" w:cs="Times New Roman"/>
      <w:kern w:val="0"/>
      <w:sz w:val="22"/>
      <w:szCs w:val="20"/>
      <w14:ligatures w14:val="none"/>
    </w:rPr>
  </w:style>
  <w:style w:type="character" w:customStyle="1" w:styleId="DefinitionTerm">
    <w:name w:val="Definition Term"/>
    <w:rsid w:val="003944F8"/>
    <w:rPr>
      <w:b/>
      <w:color w:val="auto"/>
    </w:rPr>
  </w:style>
  <w:style w:type="paragraph" w:customStyle="1" w:styleId="Appendix">
    <w:name w:val="Appendix"/>
    <w:basedOn w:val="BodyText"/>
    <w:next w:val="BodyText"/>
    <w:rsid w:val="003944F8"/>
    <w:pPr>
      <w:numPr>
        <w:numId w:val="1"/>
      </w:numPr>
      <w:ind w:left="1440" w:hanging="1440"/>
    </w:pPr>
    <w:rPr>
      <w:b/>
      <w:sz w:val="24"/>
    </w:rPr>
  </w:style>
  <w:style w:type="paragraph" w:customStyle="1" w:styleId="OfficeBody1">
    <w:name w:val="Office Body 1"/>
    <w:basedOn w:val="Normal"/>
    <w:rsid w:val="003944F8"/>
    <w:pPr>
      <w:spacing w:after="200" w:line="240" w:lineRule="auto"/>
      <w:ind w:left="720"/>
    </w:pPr>
    <w:rPr>
      <w:rFonts w:ascii="Calibri" w:eastAsia="Times New Roman" w:hAnsi="Calibri" w:cs="Times New Roman"/>
      <w:kern w:val="0"/>
      <w:sz w:val="22"/>
      <w:szCs w:val="20"/>
      <w14:ligatures w14:val="none"/>
    </w:rPr>
  </w:style>
  <w:style w:type="paragraph" w:customStyle="1" w:styleId="OfficeLevel1">
    <w:name w:val="Office Level 1"/>
    <w:basedOn w:val="Normal"/>
    <w:rsid w:val="003944F8"/>
    <w:pPr>
      <w:numPr>
        <w:numId w:val="2"/>
      </w:numPr>
      <w:spacing w:after="200" w:line="240" w:lineRule="auto"/>
    </w:pPr>
    <w:rPr>
      <w:rFonts w:ascii="Calibri" w:eastAsia="Times New Roman" w:hAnsi="Calibri" w:cs="Times New Roman"/>
      <w:kern w:val="0"/>
      <w:sz w:val="22"/>
      <w:szCs w:val="20"/>
      <w14:ligatures w14:val="none"/>
    </w:rPr>
  </w:style>
  <w:style w:type="paragraph" w:customStyle="1" w:styleId="OfficeLevel2">
    <w:name w:val="Office Level 2"/>
    <w:basedOn w:val="OfficeLevel1"/>
    <w:rsid w:val="003944F8"/>
    <w:pPr>
      <w:numPr>
        <w:ilvl w:val="1"/>
      </w:numPr>
    </w:pPr>
  </w:style>
  <w:style w:type="paragraph" w:customStyle="1" w:styleId="OfficeLevel3">
    <w:name w:val="Office Level 3"/>
    <w:basedOn w:val="OfficeLevel2"/>
    <w:rsid w:val="003944F8"/>
    <w:pPr>
      <w:numPr>
        <w:ilvl w:val="2"/>
      </w:numPr>
    </w:pPr>
  </w:style>
  <w:style w:type="paragraph" w:customStyle="1" w:styleId="OfficeLevel4">
    <w:name w:val="Office Level 4"/>
    <w:basedOn w:val="OfficeLevel3"/>
    <w:rsid w:val="003944F8"/>
    <w:pPr>
      <w:numPr>
        <w:ilvl w:val="3"/>
      </w:numPr>
    </w:pPr>
  </w:style>
  <w:style w:type="paragraph" w:customStyle="1" w:styleId="OfficeLevel5">
    <w:name w:val="Office Level 5"/>
    <w:basedOn w:val="OfficeLevel4"/>
    <w:rsid w:val="003944F8"/>
    <w:pPr>
      <w:numPr>
        <w:ilvl w:val="4"/>
      </w:numPr>
    </w:pPr>
  </w:style>
  <w:style w:type="character" w:customStyle="1" w:styleId="Notes">
    <w:name w:val="Notes"/>
    <w:rsid w:val="003944F8"/>
    <w:rPr>
      <w:i/>
      <w:color w:val="FF00FF"/>
    </w:rPr>
  </w:style>
  <w:style w:type="character" w:customStyle="1" w:styleId="Paragraphheading">
    <w:name w:val="Paragraph heading"/>
    <w:rsid w:val="003944F8"/>
    <w:rPr>
      <w:b/>
    </w:rPr>
  </w:style>
  <w:style w:type="paragraph" w:customStyle="1" w:styleId="TableBullet2">
    <w:name w:val="Table Bullet 2"/>
    <w:basedOn w:val="Normal"/>
    <w:rsid w:val="000D5124"/>
    <w:pPr>
      <w:numPr>
        <w:numId w:val="3"/>
      </w:numPr>
      <w:spacing w:after="120" w:line="240" w:lineRule="auto"/>
    </w:pPr>
    <w:rPr>
      <w:rFonts w:ascii="Calibri" w:eastAsia="Times New Roman" w:hAnsi="Calibri" w:cs="Times New Roman"/>
      <w:kern w:val="0"/>
      <w:sz w:val="22"/>
      <w:szCs w:val="20"/>
      <w14:ligatures w14:val="none"/>
    </w:rPr>
  </w:style>
  <w:style w:type="character" w:styleId="CommentReference">
    <w:name w:val="annotation reference"/>
    <w:basedOn w:val="DefaultParagraphFont"/>
    <w:uiPriority w:val="99"/>
    <w:semiHidden/>
    <w:unhideWhenUsed/>
    <w:rsid w:val="00890023"/>
    <w:rPr>
      <w:sz w:val="16"/>
      <w:szCs w:val="16"/>
    </w:rPr>
  </w:style>
  <w:style w:type="paragraph" w:styleId="CommentText">
    <w:name w:val="annotation text"/>
    <w:basedOn w:val="Normal"/>
    <w:link w:val="CommentTextChar"/>
    <w:uiPriority w:val="99"/>
    <w:unhideWhenUsed/>
    <w:rsid w:val="00890023"/>
    <w:pPr>
      <w:spacing w:line="240" w:lineRule="auto"/>
    </w:pPr>
    <w:rPr>
      <w:sz w:val="20"/>
      <w:szCs w:val="20"/>
    </w:rPr>
  </w:style>
  <w:style w:type="character" w:customStyle="1" w:styleId="CommentTextChar">
    <w:name w:val="Comment Text Char"/>
    <w:basedOn w:val="DefaultParagraphFont"/>
    <w:link w:val="CommentText"/>
    <w:uiPriority w:val="99"/>
    <w:rsid w:val="00890023"/>
    <w:rPr>
      <w:sz w:val="20"/>
      <w:szCs w:val="20"/>
    </w:rPr>
  </w:style>
  <w:style w:type="paragraph" w:styleId="CommentSubject">
    <w:name w:val="annotation subject"/>
    <w:basedOn w:val="CommentText"/>
    <w:next w:val="CommentText"/>
    <w:link w:val="CommentSubjectChar"/>
    <w:uiPriority w:val="99"/>
    <w:semiHidden/>
    <w:unhideWhenUsed/>
    <w:rsid w:val="00890023"/>
    <w:rPr>
      <w:b/>
      <w:bCs/>
    </w:rPr>
  </w:style>
  <w:style w:type="character" w:customStyle="1" w:styleId="CommentSubjectChar">
    <w:name w:val="Comment Subject Char"/>
    <w:basedOn w:val="CommentTextChar"/>
    <w:link w:val="CommentSubject"/>
    <w:uiPriority w:val="99"/>
    <w:semiHidden/>
    <w:rsid w:val="00890023"/>
    <w:rPr>
      <w:b/>
      <w:bCs/>
      <w:sz w:val="20"/>
      <w:szCs w:val="20"/>
    </w:rPr>
  </w:style>
  <w:style w:type="character" w:styleId="Hyperlink">
    <w:name w:val="Hyperlink"/>
    <w:basedOn w:val="DefaultParagraphFont"/>
    <w:uiPriority w:val="99"/>
    <w:unhideWhenUsed/>
    <w:rsid w:val="00B00BBF"/>
    <w:rPr>
      <w:color w:val="467886" w:themeColor="hyperlink"/>
      <w:u w:val="single"/>
    </w:rPr>
  </w:style>
  <w:style w:type="character" w:customStyle="1" w:styleId="UnresolvedMention1">
    <w:name w:val="Unresolved Mention1"/>
    <w:basedOn w:val="DefaultParagraphFont"/>
    <w:uiPriority w:val="99"/>
    <w:semiHidden/>
    <w:unhideWhenUsed/>
    <w:rsid w:val="00B00BBF"/>
    <w:rPr>
      <w:color w:val="605E5C"/>
      <w:shd w:val="clear" w:color="auto" w:fill="E1DFDD"/>
    </w:rPr>
  </w:style>
  <w:style w:type="character" w:styleId="UnresolvedMention">
    <w:name w:val="Unresolved Mention"/>
    <w:basedOn w:val="DefaultParagraphFont"/>
    <w:uiPriority w:val="99"/>
    <w:semiHidden/>
    <w:unhideWhenUsed/>
    <w:rsid w:val="00172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ndco@hardwicke.dgat.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losfamiliesdirectory.org.uk/kb5/gloucs/glosfamilies/family.page?familychannel=2_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ndco@hardwicke.dgat.org.uk" TargetMode="External"/><Relationship Id="rId5" Type="http://schemas.openxmlformats.org/officeDocument/2006/relationships/numbering" Target="numbering.xml"/><Relationship Id="rId15" Type="http://schemas.openxmlformats.org/officeDocument/2006/relationships/hyperlink" Target="http://www.hardwicke.gloucs.sch.uk/web/policies/501674" TargetMode="Externa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head@hardwicke.dga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 xsi:nil="true"/>
    <MigrationWizIdPermissions xmlns="35190a7b-30f5-4cce-b7f0-877bdf7b4a7b" xsi:nil="true"/>
    <TaxCatchAll xmlns="617caeb7-04a7-40ce-9c0a-6dbb8b1c6386" xsi:nil="true"/>
    <MigrationWizIdVersion xmlns="35190a7b-30f5-4cce-b7f0-877bdf7b4a7b" xsi:nil="true"/>
    <MigrationWizIdDocumentLibraryPermissions xmlns="35190a7b-30f5-4cce-b7f0-877bdf7b4a7b" xsi:nil="true"/>
    <MigrationWizIdSecurityGroups xmlns="35190a7b-30f5-4cce-b7f0-877bdf7b4a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1" ma:contentTypeDescription="Create a new document." ma:contentTypeScope="" ma:versionID="0303e1e41cf3df2c91d69c3f444c00f3">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6b99aa33734e74d131529541bf18162b"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197D4D-6DBB-43AC-A950-4E2FA37A9FBD}">
  <ds:schemaRefs>
    <ds:schemaRef ds:uri="http://schemas.openxmlformats.org/officeDocument/2006/bibliography"/>
  </ds:schemaRefs>
</ds:datastoreItem>
</file>

<file path=customXml/itemProps2.xml><?xml version="1.0" encoding="utf-8"?>
<ds:datastoreItem xmlns:ds="http://schemas.openxmlformats.org/officeDocument/2006/customXml" ds:itemID="{5FA4E3B8-5FDA-45FA-9C4E-2264736D5CCA}">
  <ds:schemaRefs>
    <ds:schemaRef ds:uri="http://schemas.microsoft.com/office/2006/metadata/properties"/>
    <ds:schemaRef ds:uri="http://schemas.microsoft.com/office/infopath/2007/PartnerControls"/>
    <ds:schemaRef ds:uri="35190a7b-30f5-4cce-b7f0-877bdf7b4a7b"/>
    <ds:schemaRef ds:uri="617caeb7-04a7-40ce-9c0a-6dbb8b1c6386"/>
  </ds:schemaRefs>
</ds:datastoreItem>
</file>

<file path=customXml/itemProps3.xml><?xml version="1.0" encoding="utf-8"?>
<ds:datastoreItem xmlns:ds="http://schemas.openxmlformats.org/officeDocument/2006/customXml" ds:itemID="{73679F53-043A-4E14-891A-7190B556D853}">
  <ds:schemaRefs>
    <ds:schemaRef ds:uri="http://schemas.microsoft.com/sharepoint/v3/contenttype/forms"/>
  </ds:schemaRefs>
</ds:datastoreItem>
</file>

<file path=customXml/itemProps4.xml><?xml version="1.0" encoding="utf-8"?>
<ds:datastoreItem xmlns:ds="http://schemas.openxmlformats.org/officeDocument/2006/customXml" ds:itemID="{2607C69F-8B91-480D-8DA9-59929E7A6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90a7b-30f5-4cce-b7f0-877bdf7b4a7b"/>
    <ds:schemaRef ds:uri="617caeb7-04a7-40ce-9c0a-6dbb8b1c6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1935</Words>
  <Characters>11035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Springett (Central)</dc:creator>
  <cp:keywords/>
  <dc:description/>
  <cp:lastModifiedBy>Jen Panton (Hardwicke)</cp:lastModifiedBy>
  <cp:revision>3</cp:revision>
  <dcterms:created xsi:type="dcterms:W3CDTF">2026-01-12T09:41:00Z</dcterms:created>
  <dcterms:modified xsi:type="dcterms:W3CDTF">2026-01-12T09:44:00Z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y fmtid="{D5CDD505-2E9C-101B-9397-08002B2CF9AE}" pid="3" name="MediaServiceImageTags">
    <vt:lpwstr/>
  </property>
</Properties>
</file>